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7F" w:rsidRDefault="007B2E6C" w:rsidP="0048537F">
      <w:pPr>
        <w:widowControl w:val="0"/>
        <w:jc w:val="center"/>
        <w:rPr>
          <w:b/>
          <w:bCs/>
          <w:sz w:val="22"/>
          <w:szCs w:val="22"/>
        </w:rPr>
      </w:pPr>
      <w:bookmarkStart w:id="0" w:name="_GoBack"/>
      <w:bookmarkEnd w:id="0"/>
      <w:r>
        <w:rPr>
          <w:rFonts w:cs="Arial"/>
          <w:noProof/>
          <w:sz w:val="28"/>
          <w:szCs w:val="28"/>
          <w:u w:val="single"/>
        </w:rPr>
        <w:drawing>
          <wp:anchor distT="0" distB="0" distL="114300" distR="114300" simplePos="0" relativeHeight="251635200" behindDoc="1" locked="0" layoutInCell="1" allowOverlap="1" wp14:anchorId="6A868575" wp14:editId="45BAC434">
            <wp:simplePos x="0" y="0"/>
            <wp:positionH relativeFrom="margin">
              <wp:posOffset>2286000</wp:posOffset>
            </wp:positionH>
            <wp:positionV relativeFrom="paragraph">
              <wp:posOffset>-819150</wp:posOffset>
            </wp:positionV>
            <wp:extent cx="1152525" cy="10883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088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537F" w:rsidRDefault="0048537F" w:rsidP="0048537F">
      <w:pPr>
        <w:widowControl w:val="0"/>
        <w:jc w:val="center"/>
        <w:rPr>
          <w:b/>
          <w:bCs/>
          <w:sz w:val="22"/>
          <w:szCs w:val="22"/>
        </w:rPr>
      </w:pPr>
    </w:p>
    <w:p w:rsidR="007B2E6C" w:rsidRPr="007D0EB4" w:rsidRDefault="00697BBC" w:rsidP="00697BBC">
      <w:pPr>
        <w:widowControl w:val="0"/>
        <w:jc w:val="center"/>
        <w:rPr>
          <w:rFonts w:ascii="Lucida Handwriting" w:hAnsi="Lucida Handwriting"/>
          <w:b/>
          <w:bCs/>
          <w:sz w:val="28"/>
          <w:szCs w:val="28"/>
        </w:rPr>
      </w:pPr>
      <w:r w:rsidRPr="007D0EB4">
        <w:rPr>
          <w:rFonts w:ascii="Lucida Handwriting" w:hAnsi="Lucida Handwriting"/>
          <w:b/>
          <w:bCs/>
          <w:sz w:val="28"/>
          <w:szCs w:val="28"/>
        </w:rPr>
        <w:t>DREAM, BELIEVE, ACHIEVE</w:t>
      </w:r>
    </w:p>
    <w:p w:rsidR="0048537F" w:rsidRDefault="0048537F" w:rsidP="00520B48">
      <w:pPr>
        <w:widowControl w:val="0"/>
        <w:jc w:val="center"/>
        <w:rPr>
          <w:b/>
          <w:bCs/>
          <w:sz w:val="28"/>
          <w:szCs w:val="28"/>
        </w:rPr>
      </w:pPr>
      <w:r>
        <w:rPr>
          <w:b/>
          <w:bCs/>
          <w:sz w:val="28"/>
          <w:szCs w:val="28"/>
        </w:rPr>
        <w:t>CWRT RAWLIN PRIMARY</w:t>
      </w:r>
    </w:p>
    <w:p w:rsidR="005545A9" w:rsidRPr="00B170D8" w:rsidRDefault="00EA0231" w:rsidP="005545A9">
      <w:pPr>
        <w:widowControl w:val="0"/>
        <w:jc w:val="center"/>
        <w:rPr>
          <w:b/>
          <w:bCs/>
          <w:iCs/>
          <w:sz w:val="28"/>
          <w:szCs w:val="28"/>
        </w:rPr>
      </w:pPr>
      <w:r>
        <w:rPr>
          <w:b/>
          <w:bCs/>
          <w:iCs/>
          <w:sz w:val="28"/>
          <w:szCs w:val="28"/>
        </w:rPr>
        <w:t xml:space="preserve">NEWSLETTER – </w:t>
      </w:r>
      <w:r w:rsidR="008138A5">
        <w:rPr>
          <w:b/>
          <w:bCs/>
          <w:iCs/>
          <w:sz w:val="28"/>
          <w:szCs w:val="28"/>
        </w:rPr>
        <w:t>JANUARY</w:t>
      </w:r>
      <w:r w:rsidR="008D53F4">
        <w:rPr>
          <w:b/>
          <w:bCs/>
          <w:iCs/>
          <w:sz w:val="28"/>
          <w:szCs w:val="28"/>
        </w:rPr>
        <w:t xml:space="preserve"> 2020</w:t>
      </w:r>
    </w:p>
    <w:p w:rsidR="0048537F" w:rsidRPr="005545A9" w:rsidRDefault="0048537F" w:rsidP="005545A9">
      <w:pPr>
        <w:widowControl w:val="0"/>
        <w:rPr>
          <w:b/>
          <w:bCs/>
          <w:i/>
          <w:iCs/>
          <w:sz w:val="28"/>
          <w:szCs w:val="28"/>
        </w:rPr>
      </w:pPr>
      <w:r w:rsidRPr="00A149E9">
        <w:rPr>
          <w:sz w:val="22"/>
          <w:szCs w:val="22"/>
        </w:rPr>
        <w:t>Dear Parents/Guardians,</w:t>
      </w:r>
    </w:p>
    <w:p w:rsidR="004C6125" w:rsidRDefault="008D53F4" w:rsidP="0048537F">
      <w:pPr>
        <w:widowControl w:val="0"/>
        <w:spacing w:after="0"/>
        <w:rPr>
          <w:sz w:val="22"/>
          <w:szCs w:val="22"/>
        </w:rPr>
      </w:pPr>
      <w:r>
        <w:rPr>
          <w:sz w:val="22"/>
          <w:szCs w:val="22"/>
        </w:rPr>
        <w:t xml:space="preserve">The half term </w:t>
      </w:r>
      <w:r w:rsidR="003646F1">
        <w:rPr>
          <w:sz w:val="22"/>
          <w:szCs w:val="22"/>
        </w:rPr>
        <w:t>is</w:t>
      </w:r>
      <w:r>
        <w:rPr>
          <w:sz w:val="22"/>
          <w:szCs w:val="22"/>
        </w:rPr>
        <w:t xml:space="preserve"> flying by and the children have settled into </w:t>
      </w:r>
      <w:r w:rsidR="00454393">
        <w:rPr>
          <w:sz w:val="22"/>
          <w:szCs w:val="22"/>
        </w:rPr>
        <w:t>the term</w:t>
      </w:r>
      <w:r>
        <w:rPr>
          <w:sz w:val="22"/>
          <w:szCs w:val="22"/>
        </w:rPr>
        <w:t xml:space="preserve"> full of renewed energy and positivity. </w:t>
      </w:r>
    </w:p>
    <w:p w:rsidR="00D64748" w:rsidRDefault="00D64748" w:rsidP="0048537F">
      <w:pPr>
        <w:widowControl w:val="0"/>
        <w:spacing w:after="0"/>
        <w:rPr>
          <w:b/>
          <w:sz w:val="22"/>
          <w:szCs w:val="22"/>
          <w:u w:val="single"/>
        </w:rPr>
      </w:pPr>
    </w:p>
    <w:p w:rsidR="00FA7260" w:rsidRDefault="00FA7260" w:rsidP="0048537F">
      <w:pPr>
        <w:widowControl w:val="0"/>
        <w:spacing w:after="0"/>
        <w:rPr>
          <w:b/>
          <w:sz w:val="22"/>
          <w:szCs w:val="22"/>
          <w:u w:val="single"/>
        </w:rPr>
      </w:pPr>
      <w:r>
        <w:rPr>
          <w:b/>
          <w:sz w:val="22"/>
          <w:szCs w:val="22"/>
          <w:u w:val="single"/>
        </w:rPr>
        <w:t>School Categorisation</w:t>
      </w:r>
    </w:p>
    <w:p w:rsidR="00FA7260" w:rsidRDefault="00FA7260" w:rsidP="0048537F">
      <w:pPr>
        <w:widowControl w:val="0"/>
        <w:spacing w:after="0"/>
        <w:rPr>
          <w:sz w:val="22"/>
          <w:szCs w:val="22"/>
        </w:rPr>
      </w:pPr>
      <w:r>
        <w:rPr>
          <w:sz w:val="22"/>
          <w:szCs w:val="22"/>
        </w:rPr>
        <w:t xml:space="preserve">The Governors, staff and children are all delighted that the school has, once again, been judged as a </w:t>
      </w:r>
      <w:r w:rsidRPr="00FA7260">
        <w:rPr>
          <w:b/>
          <w:color w:val="00B050"/>
          <w:sz w:val="22"/>
          <w:szCs w:val="22"/>
        </w:rPr>
        <w:t>GREEN</w:t>
      </w:r>
      <w:r>
        <w:rPr>
          <w:sz w:val="22"/>
          <w:szCs w:val="22"/>
        </w:rPr>
        <w:t xml:space="preserve"> school. This judgement by our challenge adviser, reflects the hard work of everyone within Cwrt Rawlin primary school. Thank you to our whole school community for their support.</w:t>
      </w:r>
      <w:r w:rsidR="008D53F4">
        <w:rPr>
          <w:sz w:val="22"/>
          <w:szCs w:val="22"/>
        </w:rPr>
        <w:t xml:space="preserve"> We have plenty of areas to continue to develop this year and with your support, we know we will succeed in meeting our aims.</w:t>
      </w:r>
    </w:p>
    <w:p w:rsidR="005F2AF8" w:rsidRDefault="005F2AF8" w:rsidP="0048537F">
      <w:pPr>
        <w:widowControl w:val="0"/>
        <w:spacing w:after="0"/>
        <w:rPr>
          <w:sz w:val="22"/>
          <w:szCs w:val="22"/>
        </w:rPr>
      </w:pPr>
    </w:p>
    <w:p w:rsidR="005F2AF8" w:rsidRPr="005F2AF8" w:rsidRDefault="005F2AF8" w:rsidP="0048537F">
      <w:pPr>
        <w:widowControl w:val="0"/>
        <w:spacing w:after="0"/>
        <w:rPr>
          <w:b/>
          <w:sz w:val="22"/>
          <w:szCs w:val="22"/>
          <w:u w:val="single"/>
        </w:rPr>
      </w:pPr>
      <w:r w:rsidRPr="005F2AF8">
        <w:rPr>
          <w:b/>
          <w:sz w:val="22"/>
          <w:szCs w:val="22"/>
          <w:u w:val="single"/>
        </w:rPr>
        <w:t>Attendance</w:t>
      </w:r>
    </w:p>
    <w:p w:rsidR="005F2AF8" w:rsidRDefault="005F2AF8" w:rsidP="005F2AF8">
      <w:pPr>
        <w:widowControl w:val="0"/>
        <w:spacing w:after="0"/>
        <w:rPr>
          <w:bCs/>
          <w:iCs/>
          <w:sz w:val="22"/>
          <w:szCs w:val="22"/>
        </w:rPr>
      </w:pPr>
      <w:r>
        <w:rPr>
          <w:bCs/>
          <w:iCs/>
          <w:sz w:val="22"/>
          <w:szCs w:val="22"/>
        </w:rPr>
        <w:t>The attendance policy is available on the school website. Please note the months and weeks where holidays will not be authorised. The class attendance competition is getting</w:t>
      </w:r>
      <w:r w:rsidR="00454393">
        <w:rPr>
          <w:bCs/>
          <w:iCs/>
          <w:sz w:val="22"/>
          <w:szCs w:val="22"/>
        </w:rPr>
        <w:t xml:space="preserve"> very</w:t>
      </w:r>
      <w:r>
        <w:rPr>
          <w:bCs/>
          <w:iCs/>
          <w:sz w:val="22"/>
          <w:szCs w:val="22"/>
        </w:rPr>
        <w:t xml:space="preserve"> competitive…..the class that wins gets a half day treat of their choice!</w:t>
      </w:r>
    </w:p>
    <w:p w:rsidR="00454393" w:rsidRDefault="00454393" w:rsidP="005F2AF8">
      <w:pPr>
        <w:widowControl w:val="0"/>
        <w:spacing w:after="0"/>
        <w:rPr>
          <w:bCs/>
          <w:iCs/>
          <w:sz w:val="22"/>
          <w:szCs w:val="22"/>
        </w:rPr>
      </w:pPr>
    </w:p>
    <w:p w:rsidR="00454393" w:rsidRPr="00454393" w:rsidRDefault="00454393" w:rsidP="005F2AF8">
      <w:pPr>
        <w:widowControl w:val="0"/>
        <w:spacing w:after="0"/>
        <w:rPr>
          <w:b/>
          <w:bCs/>
          <w:iCs/>
          <w:sz w:val="22"/>
          <w:szCs w:val="22"/>
          <w:u w:val="single"/>
        </w:rPr>
      </w:pPr>
      <w:r w:rsidRPr="00454393">
        <w:rPr>
          <w:b/>
          <w:bCs/>
          <w:iCs/>
          <w:sz w:val="22"/>
          <w:szCs w:val="22"/>
          <w:u w:val="single"/>
        </w:rPr>
        <w:t>Homework</w:t>
      </w:r>
    </w:p>
    <w:p w:rsidR="005F2AF8" w:rsidRDefault="00454393" w:rsidP="0048537F">
      <w:pPr>
        <w:widowControl w:val="0"/>
        <w:spacing w:after="0"/>
        <w:rPr>
          <w:sz w:val="22"/>
          <w:szCs w:val="22"/>
        </w:rPr>
      </w:pPr>
      <w:r>
        <w:rPr>
          <w:sz w:val="22"/>
          <w:szCs w:val="22"/>
        </w:rPr>
        <w:t>We are currently</w:t>
      </w:r>
      <w:r w:rsidR="00B35463">
        <w:rPr>
          <w:sz w:val="22"/>
          <w:szCs w:val="22"/>
        </w:rPr>
        <w:t xml:space="preserve"> reviewing our policy about </w:t>
      </w:r>
      <w:r>
        <w:rPr>
          <w:sz w:val="22"/>
          <w:szCs w:val="22"/>
        </w:rPr>
        <w:t xml:space="preserve">homework and would like your suggestions for improving the current practice. </w:t>
      </w:r>
      <w:r w:rsidR="00B35463">
        <w:rPr>
          <w:sz w:val="22"/>
          <w:szCs w:val="22"/>
        </w:rPr>
        <w:t xml:space="preserve">Please look out for a link to a questionnaire </w:t>
      </w:r>
      <w:r w:rsidR="00465352">
        <w:rPr>
          <w:sz w:val="22"/>
          <w:szCs w:val="22"/>
        </w:rPr>
        <w:t>next week</w:t>
      </w:r>
      <w:r w:rsidR="00B35463">
        <w:rPr>
          <w:sz w:val="22"/>
          <w:szCs w:val="22"/>
        </w:rPr>
        <w:t>.</w:t>
      </w:r>
    </w:p>
    <w:p w:rsidR="00426829" w:rsidRPr="00FA7260" w:rsidRDefault="00426829" w:rsidP="0048537F">
      <w:pPr>
        <w:widowControl w:val="0"/>
        <w:spacing w:after="0"/>
        <w:rPr>
          <w:sz w:val="22"/>
          <w:szCs w:val="22"/>
        </w:rPr>
      </w:pPr>
    </w:p>
    <w:p w:rsidR="004C6125" w:rsidRPr="001C4C6E" w:rsidRDefault="005F2AF8" w:rsidP="0048537F">
      <w:pPr>
        <w:widowControl w:val="0"/>
        <w:spacing w:after="0"/>
        <w:rPr>
          <w:b/>
          <w:sz w:val="22"/>
          <w:szCs w:val="22"/>
          <w:u w:val="single"/>
        </w:rPr>
      </w:pPr>
      <w:r>
        <w:rPr>
          <w:b/>
          <w:sz w:val="22"/>
          <w:szCs w:val="22"/>
          <w:u w:val="single"/>
        </w:rPr>
        <w:t xml:space="preserve">Successful Futures- </w:t>
      </w:r>
      <w:r w:rsidR="001C4C6E" w:rsidRPr="001C4C6E">
        <w:rPr>
          <w:b/>
          <w:sz w:val="22"/>
          <w:szCs w:val="22"/>
          <w:u w:val="single"/>
        </w:rPr>
        <w:t>New Curriculum 2022</w:t>
      </w:r>
    </w:p>
    <w:p w:rsidR="00BB4FD0" w:rsidRPr="008D53F4" w:rsidRDefault="004C6125" w:rsidP="008D53F4">
      <w:pPr>
        <w:rPr>
          <w:color w:val="1F497D"/>
        </w:rPr>
      </w:pPr>
      <w:r>
        <w:rPr>
          <w:sz w:val="22"/>
          <w:szCs w:val="22"/>
        </w:rPr>
        <w:t>The school has been embracing the new</w:t>
      </w:r>
      <w:r w:rsidR="003646F1">
        <w:rPr>
          <w:sz w:val="22"/>
          <w:szCs w:val="22"/>
        </w:rPr>
        <w:t xml:space="preserve"> Welsh Government led</w:t>
      </w:r>
      <w:r>
        <w:rPr>
          <w:sz w:val="22"/>
          <w:szCs w:val="22"/>
        </w:rPr>
        <w:t xml:space="preserve"> curriculum changes that lie ahead. </w:t>
      </w:r>
      <w:r w:rsidR="008D53F4">
        <w:rPr>
          <w:sz w:val="22"/>
          <w:szCs w:val="22"/>
        </w:rPr>
        <w:t xml:space="preserve"> The new curriculum can now been found following this link,</w:t>
      </w:r>
      <w:r w:rsidR="008D53F4" w:rsidRPr="008D53F4">
        <w:rPr>
          <w:color w:val="1F497D"/>
        </w:rPr>
        <w:t xml:space="preserve"> </w:t>
      </w:r>
      <w:hyperlink r:id="rId9" w:history="1">
        <w:r w:rsidR="008D53F4">
          <w:rPr>
            <w:rStyle w:val="Hyperlink"/>
          </w:rPr>
          <w:t>https://hwb.gov.wales/curriculum-for-wales</w:t>
        </w:r>
      </w:hyperlink>
      <w:r w:rsidR="008D53F4">
        <w:rPr>
          <w:color w:val="1F497D"/>
        </w:rPr>
        <w:t xml:space="preserve"> . </w:t>
      </w:r>
      <w:r w:rsidR="008D53F4">
        <w:rPr>
          <w:sz w:val="22"/>
          <w:szCs w:val="22"/>
        </w:rPr>
        <w:t>The</w:t>
      </w:r>
      <w:r w:rsidR="00BB4FD0">
        <w:rPr>
          <w:sz w:val="22"/>
          <w:szCs w:val="22"/>
        </w:rPr>
        <w:t xml:space="preserve"> half term topics are chosen and planned by the children, these have been a tremendous  </w:t>
      </w:r>
      <w:r w:rsidR="00BB4FD0" w:rsidRPr="00A149E9">
        <w:rPr>
          <w:sz w:val="22"/>
          <w:szCs w:val="22"/>
        </w:rPr>
        <w:t>success and</w:t>
      </w:r>
      <w:r w:rsidR="00BB4FD0">
        <w:rPr>
          <w:sz w:val="22"/>
          <w:szCs w:val="22"/>
        </w:rPr>
        <w:t xml:space="preserve"> have</w:t>
      </w:r>
      <w:r w:rsidR="00BB4FD0" w:rsidRPr="00A149E9">
        <w:rPr>
          <w:sz w:val="22"/>
          <w:szCs w:val="22"/>
        </w:rPr>
        <w:t xml:space="preserve"> allowed more child led learning focusing on the four core purposes of the new curriculum,</w:t>
      </w:r>
      <w:r w:rsidR="00BB4FD0">
        <w:rPr>
          <w:sz w:val="22"/>
          <w:szCs w:val="22"/>
        </w:rPr>
        <w:t xml:space="preserve"> which are</w:t>
      </w:r>
      <w:r w:rsidR="00BB4FD0" w:rsidRPr="00A149E9">
        <w:rPr>
          <w:sz w:val="22"/>
          <w:szCs w:val="22"/>
        </w:rPr>
        <w:t xml:space="preserve"> to allow children to become;</w:t>
      </w:r>
    </w:p>
    <w:p w:rsidR="00BB4FD0" w:rsidRPr="00A149E9" w:rsidRDefault="00BB4FD0" w:rsidP="00BB4FD0">
      <w:pPr>
        <w:numPr>
          <w:ilvl w:val="0"/>
          <w:numId w:val="2"/>
        </w:numPr>
        <w:spacing w:before="100" w:beforeAutospacing="1" w:after="100" w:afterAutospacing="1" w:line="240" w:lineRule="auto"/>
        <w:rPr>
          <w:rFonts w:cs="Calibri"/>
          <w:color w:val="auto"/>
          <w:kern w:val="0"/>
          <w:sz w:val="22"/>
          <w:szCs w:val="22"/>
        </w:rPr>
      </w:pPr>
      <w:r w:rsidRPr="00A149E9">
        <w:rPr>
          <w:rFonts w:cs="Calibri"/>
          <w:color w:val="auto"/>
          <w:kern w:val="0"/>
          <w:sz w:val="22"/>
          <w:szCs w:val="22"/>
        </w:rPr>
        <w:t>ambitious, capable learners, ready to learn throughout their lives</w:t>
      </w:r>
    </w:p>
    <w:p w:rsidR="00BB4FD0" w:rsidRPr="00A149E9" w:rsidRDefault="00BB4FD0" w:rsidP="00BB4FD0">
      <w:pPr>
        <w:numPr>
          <w:ilvl w:val="0"/>
          <w:numId w:val="2"/>
        </w:numPr>
        <w:spacing w:before="100" w:beforeAutospacing="1" w:after="100" w:afterAutospacing="1" w:line="240" w:lineRule="auto"/>
        <w:rPr>
          <w:rFonts w:cs="Calibri"/>
          <w:color w:val="auto"/>
          <w:kern w:val="0"/>
          <w:sz w:val="22"/>
          <w:szCs w:val="22"/>
        </w:rPr>
      </w:pPr>
      <w:r w:rsidRPr="00A149E9">
        <w:rPr>
          <w:rFonts w:cs="Calibri"/>
          <w:color w:val="auto"/>
          <w:kern w:val="0"/>
          <w:sz w:val="22"/>
          <w:szCs w:val="22"/>
        </w:rPr>
        <w:t>enterprising, creative contributors, ready to play a full part in life and work</w:t>
      </w:r>
    </w:p>
    <w:p w:rsidR="00BB4FD0" w:rsidRPr="00537289" w:rsidRDefault="00BB4FD0" w:rsidP="00BB4FD0">
      <w:pPr>
        <w:numPr>
          <w:ilvl w:val="0"/>
          <w:numId w:val="2"/>
        </w:numPr>
        <w:spacing w:before="100" w:beforeAutospacing="1" w:after="100" w:afterAutospacing="1" w:line="240" w:lineRule="auto"/>
        <w:rPr>
          <w:rFonts w:cs="Calibri"/>
          <w:color w:val="auto"/>
          <w:kern w:val="0"/>
          <w:sz w:val="22"/>
          <w:szCs w:val="22"/>
        </w:rPr>
      </w:pPr>
      <w:r w:rsidRPr="00A149E9">
        <w:rPr>
          <w:rFonts w:cs="Calibri"/>
          <w:color w:val="auto"/>
          <w:kern w:val="0"/>
          <w:sz w:val="22"/>
          <w:szCs w:val="22"/>
        </w:rPr>
        <w:t>ethical, informed ci</w:t>
      </w:r>
      <w:r w:rsidR="007C1220">
        <w:rPr>
          <w:rFonts w:cs="Calibri"/>
          <w:color w:val="auto"/>
          <w:kern w:val="0"/>
          <w:sz w:val="22"/>
          <w:szCs w:val="22"/>
        </w:rPr>
        <w:t xml:space="preserve">tizens of Wales and the world </w:t>
      </w:r>
      <w:r w:rsidRPr="00537289">
        <w:rPr>
          <w:rFonts w:asciiTheme="minorHAnsi" w:hAnsiTheme="minorHAnsi" w:cstheme="minorHAnsi"/>
          <w:color w:val="auto"/>
          <w:kern w:val="0"/>
          <w:sz w:val="22"/>
          <w:szCs w:val="22"/>
        </w:rPr>
        <w:t>and healthy, confident individuals, ready to lead fulfilling lives as valued members of society.</w:t>
      </w:r>
    </w:p>
    <w:p w:rsidR="00B35463" w:rsidRDefault="00B35463" w:rsidP="00A0366F">
      <w:pPr>
        <w:spacing w:before="100" w:beforeAutospacing="1" w:after="100" w:afterAutospacing="1" w:line="240" w:lineRule="auto"/>
        <w:rPr>
          <w:rFonts w:asciiTheme="minorHAnsi" w:hAnsiTheme="minorHAnsi" w:cstheme="minorHAnsi"/>
          <w:b/>
          <w:color w:val="auto"/>
          <w:kern w:val="0"/>
          <w:sz w:val="22"/>
          <w:szCs w:val="22"/>
          <w:u w:val="single"/>
        </w:rPr>
      </w:pPr>
    </w:p>
    <w:p w:rsidR="00B35463" w:rsidRDefault="00B35463" w:rsidP="00A0366F">
      <w:pPr>
        <w:spacing w:before="100" w:beforeAutospacing="1" w:after="100" w:afterAutospacing="1" w:line="240" w:lineRule="auto"/>
        <w:rPr>
          <w:rFonts w:asciiTheme="minorHAnsi" w:hAnsiTheme="minorHAnsi" w:cstheme="minorHAnsi"/>
          <w:b/>
          <w:color w:val="auto"/>
          <w:kern w:val="0"/>
          <w:sz w:val="22"/>
          <w:szCs w:val="22"/>
          <w:u w:val="single"/>
        </w:rPr>
      </w:pPr>
    </w:p>
    <w:p w:rsidR="00F56F35" w:rsidRDefault="00F56F35" w:rsidP="00A0366F">
      <w:pPr>
        <w:spacing w:before="100" w:beforeAutospacing="1" w:after="100" w:afterAutospacing="1" w:line="240" w:lineRule="auto"/>
        <w:rPr>
          <w:rFonts w:asciiTheme="minorHAnsi" w:hAnsiTheme="minorHAnsi" w:cstheme="minorHAnsi"/>
          <w:b/>
          <w:color w:val="auto"/>
          <w:kern w:val="0"/>
          <w:sz w:val="22"/>
          <w:szCs w:val="22"/>
          <w:u w:val="single"/>
        </w:rPr>
      </w:pPr>
    </w:p>
    <w:p w:rsidR="001C4C6E" w:rsidRPr="001C4C6E" w:rsidRDefault="001C4C6E" w:rsidP="00A0366F">
      <w:pPr>
        <w:spacing w:before="100" w:beforeAutospacing="1" w:after="100" w:afterAutospacing="1" w:line="240" w:lineRule="auto"/>
        <w:rPr>
          <w:rFonts w:asciiTheme="minorHAnsi" w:hAnsiTheme="minorHAnsi" w:cstheme="minorHAnsi"/>
          <w:b/>
          <w:color w:val="auto"/>
          <w:kern w:val="0"/>
          <w:sz w:val="22"/>
          <w:szCs w:val="22"/>
          <w:u w:val="single"/>
        </w:rPr>
      </w:pPr>
      <w:r w:rsidRPr="001C4C6E">
        <w:rPr>
          <w:rFonts w:asciiTheme="minorHAnsi" w:hAnsiTheme="minorHAnsi" w:cstheme="minorHAnsi"/>
          <w:b/>
          <w:color w:val="auto"/>
          <w:kern w:val="0"/>
          <w:sz w:val="22"/>
          <w:szCs w:val="22"/>
          <w:u w:val="single"/>
        </w:rPr>
        <w:lastRenderedPageBreak/>
        <w:t>Parent</w:t>
      </w:r>
      <w:r w:rsidR="002A7106">
        <w:rPr>
          <w:rFonts w:asciiTheme="minorHAnsi" w:hAnsiTheme="minorHAnsi" w:cstheme="minorHAnsi"/>
          <w:b/>
          <w:color w:val="auto"/>
          <w:kern w:val="0"/>
          <w:sz w:val="22"/>
          <w:szCs w:val="22"/>
          <w:u w:val="single"/>
        </w:rPr>
        <w:t>/Grandparent</w:t>
      </w:r>
      <w:r w:rsidRPr="001C4C6E">
        <w:rPr>
          <w:rFonts w:asciiTheme="minorHAnsi" w:hAnsiTheme="minorHAnsi" w:cstheme="minorHAnsi"/>
          <w:b/>
          <w:color w:val="auto"/>
          <w:kern w:val="0"/>
          <w:sz w:val="22"/>
          <w:szCs w:val="22"/>
          <w:u w:val="single"/>
        </w:rPr>
        <w:t xml:space="preserve"> Volunteers</w:t>
      </w:r>
    </w:p>
    <w:p w:rsidR="003646F1" w:rsidRDefault="003646F1" w:rsidP="00A0366F">
      <w:pPr>
        <w:spacing w:before="100" w:beforeAutospacing="1" w:after="100" w:afterAutospacing="1" w:line="240" w:lineRule="auto"/>
        <w:rPr>
          <w:rFonts w:asciiTheme="minorHAnsi" w:hAnsiTheme="minorHAnsi" w:cstheme="minorHAnsi"/>
          <w:color w:val="auto"/>
          <w:kern w:val="0"/>
          <w:sz w:val="22"/>
          <w:szCs w:val="22"/>
        </w:rPr>
      </w:pPr>
      <w:r>
        <w:rPr>
          <w:noProof/>
        </w:rPr>
        <w:drawing>
          <wp:anchor distT="0" distB="0" distL="114300" distR="114300" simplePos="0" relativeHeight="251636736" behindDoc="1" locked="0" layoutInCell="1" allowOverlap="1" wp14:anchorId="4BD01228" wp14:editId="08555915">
            <wp:simplePos x="0" y="0"/>
            <wp:positionH relativeFrom="column">
              <wp:posOffset>-790575</wp:posOffset>
            </wp:positionH>
            <wp:positionV relativeFrom="paragraph">
              <wp:posOffset>9525</wp:posOffset>
            </wp:positionV>
            <wp:extent cx="693420" cy="533400"/>
            <wp:effectExtent l="0" t="0" r="0" b="0"/>
            <wp:wrapTight wrapText="bothSides">
              <wp:wrapPolygon edited="0">
                <wp:start x="3560" y="0"/>
                <wp:lineTo x="1187" y="13886"/>
                <wp:lineTo x="3560" y="20057"/>
                <wp:lineTo x="7714" y="20057"/>
                <wp:lineTo x="8901" y="18514"/>
                <wp:lineTo x="20176" y="14657"/>
                <wp:lineTo x="20176" y="13886"/>
                <wp:lineTo x="7121" y="0"/>
                <wp:lineTo x="3560" y="0"/>
              </wp:wrapPolygon>
            </wp:wrapTight>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342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366F" w:rsidRPr="00A149E9">
        <w:rPr>
          <w:rFonts w:asciiTheme="minorHAnsi" w:hAnsiTheme="minorHAnsi" w:cstheme="minorHAnsi"/>
          <w:color w:val="auto"/>
          <w:kern w:val="0"/>
          <w:sz w:val="22"/>
          <w:szCs w:val="22"/>
        </w:rPr>
        <w:t>Parental</w:t>
      </w:r>
      <w:r w:rsidR="001C4C6E">
        <w:rPr>
          <w:rFonts w:asciiTheme="minorHAnsi" w:hAnsiTheme="minorHAnsi" w:cstheme="minorHAnsi"/>
          <w:color w:val="auto"/>
          <w:kern w:val="0"/>
          <w:sz w:val="22"/>
          <w:szCs w:val="22"/>
        </w:rPr>
        <w:t xml:space="preserve"> and Grandparent</w:t>
      </w:r>
      <w:r w:rsidR="00A0366F" w:rsidRPr="00A149E9">
        <w:rPr>
          <w:rFonts w:asciiTheme="minorHAnsi" w:hAnsiTheme="minorHAnsi" w:cstheme="minorHAnsi"/>
          <w:color w:val="auto"/>
          <w:kern w:val="0"/>
          <w:sz w:val="22"/>
          <w:szCs w:val="22"/>
        </w:rPr>
        <w:t xml:space="preserve"> help in school</w:t>
      </w:r>
      <w:r>
        <w:rPr>
          <w:rFonts w:asciiTheme="minorHAnsi" w:hAnsiTheme="minorHAnsi" w:cstheme="minorHAnsi"/>
          <w:color w:val="auto"/>
          <w:kern w:val="0"/>
          <w:sz w:val="22"/>
          <w:szCs w:val="22"/>
        </w:rPr>
        <w:t xml:space="preserve"> continues to grow and we are still rewarding those who help with “Tempo credits” (formerly known as Spice time credits).</w:t>
      </w:r>
      <w:r w:rsidR="00A0366F" w:rsidRPr="00A149E9">
        <w:rPr>
          <w:rFonts w:asciiTheme="minorHAnsi" w:hAnsiTheme="minorHAnsi" w:cstheme="minorHAnsi"/>
          <w:color w:val="auto"/>
          <w:kern w:val="0"/>
          <w:sz w:val="22"/>
          <w:szCs w:val="22"/>
        </w:rPr>
        <w:t xml:space="preserve"> </w:t>
      </w:r>
      <w:r>
        <w:rPr>
          <w:rFonts w:asciiTheme="minorHAnsi" w:hAnsiTheme="minorHAnsi" w:cstheme="minorHAnsi"/>
          <w:color w:val="auto"/>
          <w:kern w:val="0"/>
          <w:sz w:val="22"/>
          <w:szCs w:val="22"/>
        </w:rPr>
        <w:t xml:space="preserve">Follow this link to see where you can spend your credits </w:t>
      </w:r>
      <w:hyperlink r:id="rId11" w:history="1">
        <w:r w:rsidRPr="006F5790">
          <w:rPr>
            <w:rStyle w:val="Hyperlink"/>
            <w:rFonts w:asciiTheme="minorHAnsi" w:hAnsiTheme="minorHAnsi" w:cstheme="minorHAnsi"/>
            <w:kern w:val="0"/>
            <w:sz w:val="22"/>
            <w:szCs w:val="22"/>
          </w:rPr>
          <w:t>http://www.wearetempo.org/get-involved/spend-time-credits</w:t>
        </w:r>
      </w:hyperlink>
      <w:r>
        <w:rPr>
          <w:rFonts w:asciiTheme="minorHAnsi" w:hAnsiTheme="minorHAnsi" w:cstheme="minorHAnsi"/>
          <w:color w:val="auto"/>
          <w:kern w:val="0"/>
          <w:sz w:val="22"/>
          <w:szCs w:val="22"/>
        </w:rPr>
        <w:t xml:space="preserve"> Please ask in the office i</w:t>
      </w:r>
      <w:r w:rsidR="00782D41">
        <w:rPr>
          <w:rFonts w:asciiTheme="minorHAnsi" w:hAnsiTheme="minorHAnsi" w:cstheme="minorHAnsi"/>
          <w:color w:val="auto"/>
          <w:kern w:val="0"/>
          <w:sz w:val="22"/>
          <w:szCs w:val="22"/>
        </w:rPr>
        <w:t>f</w:t>
      </w:r>
      <w:r>
        <w:rPr>
          <w:rFonts w:asciiTheme="minorHAnsi" w:hAnsiTheme="minorHAnsi" w:cstheme="minorHAnsi"/>
          <w:color w:val="auto"/>
          <w:kern w:val="0"/>
          <w:sz w:val="22"/>
          <w:szCs w:val="22"/>
        </w:rPr>
        <w:t xml:space="preserve"> you are able to give any of your time t</w:t>
      </w:r>
      <w:r w:rsidR="007C1220">
        <w:rPr>
          <w:rFonts w:asciiTheme="minorHAnsi" w:hAnsiTheme="minorHAnsi" w:cstheme="minorHAnsi"/>
          <w:color w:val="auto"/>
          <w:kern w:val="0"/>
          <w:sz w:val="22"/>
          <w:szCs w:val="22"/>
        </w:rPr>
        <w:t>o help out in school and we can explain what the process is to get a DBS.</w:t>
      </w:r>
    </w:p>
    <w:p w:rsidR="002A7106" w:rsidRDefault="00552228" w:rsidP="003646F1">
      <w:pPr>
        <w:spacing w:before="100" w:beforeAutospacing="1" w:after="100" w:afterAutospacing="1" w:line="240" w:lineRule="auto"/>
        <w:rPr>
          <w:rFonts w:asciiTheme="minorHAnsi" w:hAnsiTheme="minorHAnsi" w:cstheme="minorHAnsi"/>
          <w:b/>
          <w:color w:val="auto"/>
          <w:kern w:val="0"/>
          <w:sz w:val="22"/>
          <w:szCs w:val="22"/>
          <w:u w:val="single"/>
        </w:rPr>
      </w:pPr>
      <w:r>
        <w:rPr>
          <w:noProof/>
        </w:rPr>
        <w:drawing>
          <wp:anchor distT="0" distB="0" distL="114300" distR="114300" simplePos="0" relativeHeight="251681792" behindDoc="1" locked="0" layoutInCell="1" allowOverlap="1" wp14:anchorId="4B7DB19E" wp14:editId="3013CDCC">
            <wp:simplePos x="0" y="0"/>
            <wp:positionH relativeFrom="column">
              <wp:posOffset>3203575</wp:posOffset>
            </wp:positionH>
            <wp:positionV relativeFrom="paragraph">
              <wp:posOffset>-171450</wp:posOffset>
            </wp:positionV>
            <wp:extent cx="635000" cy="381000"/>
            <wp:effectExtent l="0" t="0" r="0" b="0"/>
            <wp:wrapThrough wrapText="bothSides">
              <wp:wrapPolygon edited="0">
                <wp:start x="0" y="0"/>
                <wp:lineTo x="0" y="20520"/>
                <wp:lineTo x="20736" y="20520"/>
                <wp:lineTo x="20736" y="0"/>
                <wp:lineTo x="0" y="0"/>
              </wp:wrapPolygon>
            </wp:wrapThrough>
            <wp:docPr id="1" name="Picture 1" descr="Image result for wa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les&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635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106">
        <w:rPr>
          <w:rFonts w:asciiTheme="minorHAnsi" w:hAnsiTheme="minorHAnsi" w:cstheme="minorHAnsi"/>
          <w:b/>
          <w:color w:val="auto"/>
          <w:kern w:val="0"/>
          <w:sz w:val="22"/>
          <w:szCs w:val="22"/>
          <w:u w:val="single"/>
        </w:rPr>
        <w:t>Welsh</w:t>
      </w:r>
      <w:r w:rsidR="003646F1" w:rsidRPr="003646F1">
        <w:rPr>
          <w:rFonts w:asciiTheme="minorHAnsi" w:hAnsiTheme="minorHAnsi" w:cstheme="minorHAnsi"/>
          <w:b/>
          <w:color w:val="auto"/>
          <w:kern w:val="0"/>
          <w:sz w:val="22"/>
          <w:szCs w:val="22"/>
          <w:u w:val="single"/>
        </w:rPr>
        <w:t xml:space="preserve"> Parent</w:t>
      </w:r>
      <w:r w:rsidR="002A7106">
        <w:rPr>
          <w:rFonts w:asciiTheme="minorHAnsi" w:hAnsiTheme="minorHAnsi" w:cstheme="minorHAnsi"/>
          <w:b/>
          <w:color w:val="auto"/>
          <w:kern w:val="0"/>
          <w:sz w:val="22"/>
          <w:szCs w:val="22"/>
          <w:u w:val="single"/>
        </w:rPr>
        <w:t>/Grandparent</w:t>
      </w:r>
      <w:r w:rsidR="003646F1" w:rsidRPr="003646F1">
        <w:rPr>
          <w:rFonts w:asciiTheme="minorHAnsi" w:hAnsiTheme="minorHAnsi" w:cstheme="minorHAnsi"/>
          <w:b/>
          <w:color w:val="auto"/>
          <w:kern w:val="0"/>
          <w:sz w:val="22"/>
          <w:szCs w:val="22"/>
          <w:u w:val="single"/>
        </w:rPr>
        <w:t xml:space="preserve"> Workshops</w:t>
      </w:r>
    </w:p>
    <w:p w:rsidR="001C4C6E" w:rsidRPr="00905B21" w:rsidRDefault="002A7106" w:rsidP="00905B21">
      <w:pPr>
        <w:spacing w:before="100" w:beforeAutospacing="1" w:after="100" w:afterAutospacing="1" w:line="240" w:lineRule="auto"/>
        <w:rPr>
          <w:rFonts w:asciiTheme="minorHAnsi" w:hAnsiTheme="minorHAnsi" w:cstheme="minorHAnsi"/>
          <w:b/>
          <w:color w:val="auto"/>
          <w:kern w:val="0"/>
          <w:sz w:val="22"/>
          <w:szCs w:val="22"/>
          <w:u w:val="single"/>
        </w:rPr>
      </w:pPr>
      <w:r>
        <w:rPr>
          <w:rFonts w:asciiTheme="minorHAnsi" w:hAnsiTheme="minorHAnsi" w:cstheme="minorHAnsi"/>
          <w:color w:val="auto"/>
          <w:kern w:val="0"/>
          <w:sz w:val="22"/>
          <w:szCs w:val="22"/>
        </w:rPr>
        <w:t>Thank you to everyone who came to work with their child in the Welsh workshops. We were delighted to see so many of you working alongside your children learning about how and what we teach them in Welsh. We have sent out an evaluation form through SeeSaw, so please do spend a couple of minutes completing this, so we can build upon your ideas for improvement. Diolch yn fawr!</w:t>
      </w:r>
    </w:p>
    <w:p w:rsidR="001C4C6E" w:rsidRPr="00590C8B" w:rsidRDefault="00590C8B" w:rsidP="001C4C6E">
      <w:pPr>
        <w:spacing w:after="0" w:line="240" w:lineRule="auto"/>
        <w:rPr>
          <w:rFonts w:asciiTheme="minorHAnsi" w:hAnsiTheme="minorHAnsi" w:cstheme="minorHAnsi"/>
          <w:b/>
          <w:color w:val="auto"/>
          <w:kern w:val="0"/>
          <w:sz w:val="22"/>
          <w:szCs w:val="22"/>
          <w:u w:val="single"/>
        </w:rPr>
      </w:pPr>
      <w:r w:rsidRPr="00590C8B">
        <w:rPr>
          <w:rFonts w:asciiTheme="minorHAnsi" w:hAnsiTheme="minorHAnsi" w:cstheme="minorHAnsi"/>
          <w:b/>
          <w:color w:val="auto"/>
          <w:kern w:val="0"/>
          <w:sz w:val="22"/>
          <w:szCs w:val="22"/>
          <w:u w:val="single"/>
        </w:rPr>
        <w:t>Friends of Cwrt Rawlin</w:t>
      </w:r>
      <w:r>
        <w:rPr>
          <w:rFonts w:asciiTheme="minorHAnsi" w:hAnsiTheme="minorHAnsi" w:cstheme="minorHAnsi"/>
          <w:b/>
          <w:color w:val="auto"/>
          <w:kern w:val="0"/>
          <w:sz w:val="22"/>
          <w:szCs w:val="22"/>
          <w:u w:val="single"/>
        </w:rPr>
        <w:t xml:space="preserve"> ( FoCR)</w:t>
      </w:r>
    </w:p>
    <w:p w:rsidR="008A7188" w:rsidRDefault="008A7188" w:rsidP="001C4C6E">
      <w:pPr>
        <w:spacing w:after="0" w:line="240" w:lineRule="auto"/>
        <w:rPr>
          <w:rFonts w:asciiTheme="minorHAnsi" w:hAnsiTheme="minorHAnsi" w:cstheme="minorHAnsi"/>
          <w:color w:val="auto"/>
          <w:kern w:val="0"/>
          <w:sz w:val="22"/>
          <w:szCs w:val="22"/>
        </w:rPr>
      </w:pPr>
    </w:p>
    <w:p w:rsidR="00590C8B" w:rsidRDefault="00590C8B" w:rsidP="001C4C6E">
      <w:pPr>
        <w:spacing w:after="0" w:line="240" w:lineRule="auto"/>
        <w:rPr>
          <w:rFonts w:asciiTheme="minorHAnsi" w:hAnsiTheme="minorHAnsi" w:cstheme="minorHAnsi"/>
          <w:color w:val="auto"/>
          <w:kern w:val="0"/>
          <w:sz w:val="22"/>
          <w:szCs w:val="22"/>
        </w:rPr>
      </w:pPr>
      <w:r>
        <w:rPr>
          <w:rFonts w:asciiTheme="minorHAnsi" w:hAnsiTheme="minorHAnsi" w:cstheme="minorHAnsi"/>
          <w:color w:val="auto"/>
          <w:kern w:val="0"/>
          <w:sz w:val="22"/>
          <w:szCs w:val="22"/>
        </w:rPr>
        <w:t>The FoCR have worked incredibly hard this</w:t>
      </w:r>
      <w:r w:rsidR="00905B21">
        <w:rPr>
          <w:rFonts w:asciiTheme="minorHAnsi" w:hAnsiTheme="minorHAnsi" w:cstheme="minorHAnsi"/>
          <w:color w:val="auto"/>
          <w:kern w:val="0"/>
          <w:sz w:val="22"/>
          <w:szCs w:val="22"/>
        </w:rPr>
        <w:t xml:space="preserve"> </w:t>
      </w:r>
      <w:r>
        <w:rPr>
          <w:rFonts w:asciiTheme="minorHAnsi" w:hAnsiTheme="minorHAnsi" w:cstheme="minorHAnsi"/>
          <w:color w:val="auto"/>
          <w:kern w:val="0"/>
          <w:sz w:val="22"/>
          <w:szCs w:val="22"/>
        </w:rPr>
        <w:t>year</w:t>
      </w:r>
      <w:r w:rsidR="00905B21">
        <w:rPr>
          <w:rFonts w:asciiTheme="minorHAnsi" w:hAnsiTheme="minorHAnsi" w:cstheme="minorHAnsi"/>
          <w:color w:val="auto"/>
          <w:kern w:val="0"/>
          <w:sz w:val="22"/>
          <w:szCs w:val="22"/>
        </w:rPr>
        <w:t xml:space="preserve"> and last year</w:t>
      </w:r>
      <w:r>
        <w:rPr>
          <w:rFonts w:asciiTheme="minorHAnsi" w:hAnsiTheme="minorHAnsi" w:cstheme="minorHAnsi"/>
          <w:color w:val="auto"/>
          <w:kern w:val="0"/>
          <w:sz w:val="22"/>
          <w:szCs w:val="22"/>
        </w:rPr>
        <w:t xml:space="preserve"> and with your</w:t>
      </w:r>
      <w:r w:rsidR="005F2AF8">
        <w:rPr>
          <w:rFonts w:asciiTheme="minorHAnsi" w:hAnsiTheme="minorHAnsi" w:cstheme="minorHAnsi"/>
          <w:color w:val="auto"/>
          <w:kern w:val="0"/>
          <w:sz w:val="22"/>
          <w:szCs w:val="22"/>
        </w:rPr>
        <w:t xml:space="preserve"> tremendous support have raised</w:t>
      </w:r>
      <w:r w:rsidR="00905B21">
        <w:rPr>
          <w:rFonts w:asciiTheme="minorHAnsi" w:hAnsiTheme="minorHAnsi" w:cstheme="minorHAnsi"/>
          <w:color w:val="auto"/>
          <w:kern w:val="0"/>
          <w:sz w:val="22"/>
          <w:szCs w:val="22"/>
        </w:rPr>
        <w:t xml:space="preserve"> £</w:t>
      </w:r>
      <w:r w:rsidR="005F2AF8">
        <w:rPr>
          <w:rFonts w:asciiTheme="minorHAnsi" w:hAnsiTheme="minorHAnsi" w:cstheme="minorHAnsi"/>
          <w:color w:val="auto"/>
          <w:kern w:val="0"/>
          <w:sz w:val="22"/>
          <w:szCs w:val="22"/>
        </w:rPr>
        <w:t>5</w:t>
      </w:r>
      <w:r w:rsidR="006A0AA8">
        <w:rPr>
          <w:rFonts w:asciiTheme="minorHAnsi" w:hAnsiTheme="minorHAnsi" w:cstheme="minorHAnsi"/>
          <w:color w:val="auto"/>
          <w:kern w:val="0"/>
          <w:sz w:val="22"/>
          <w:szCs w:val="22"/>
        </w:rPr>
        <w:t>,</w:t>
      </w:r>
      <w:r w:rsidR="00905B21">
        <w:rPr>
          <w:rFonts w:asciiTheme="minorHAnsi" w:hAnsiTheme="minorHAnsi" w:cstheme="minorHAnsi"/>
          <w:color w:val="auto"/>
          <w:kern w:val="0"/>
          <w:sz w:val="22"/>
          <w:szCs w:val="22"/>
        </w:rPr>
        <w:t>000</w:t>
      </w:r>
      <w:r w:rsidR="002D2D28">
        <w:rPr>
          <w:rFonts w:asciiTheme="minorHAnsi" w:hAnsiTheme="minorHAnsi" w:cstheme="minorHAnsi"/>
          <w:color w:val="auto"/>
          <w:kern w:val="0"/>
          <w:sz w:val="22"/>
          <w:szCs w:val="22"/>
        </w:rPr>
        <w:t xml:space="preserve">. </w:t>
      </w:r>
    </w:p>
    <w:p w:rsidR="005F2AF8" w:rsidRDefault="005F2AF8" w:rsidP="001C4C6E">
      <w:pPr>
        <w:spacing w:after="0" w:line="240" w:lineRule="auto"/>
        <w:rPr>
          <w:rFonts w:asciiTheme="minorHAnsi" w:hAnsiTheme="minorHAnsi" w:cstheme="minorHAnsi"/>
          <w:color w:val="auto"/>
          <w:kern w:val="0"/>
          <w:sz w:val="22"/>
          <w:szCs w:val="22"/>
        </w:rPr>
      </w:pPr>
      <w:r>
        <w:rPr>
          <w:rFonts w:asciiTheme="minorHAnsi" w:hAnsiTheme="minorHAnsi" w:cstheme="minorHAnsi"/>
          <w:color w:val="auto"/>
          <w:kern w:val="0"/>
          <w:sz w:val="22"/>
          <w:szCs w:val="22"/>
        </w:rPr>
        <w:t>As decided with the schools council and ambassadors, the money will be spent on replacing the infant playground equipment – watch this space!</w:t>
      </w:r>
    </w:p>
    <w:p w:rsidR="005F2AF8" w:rsidRDefault="00590C8B" w:rsidP="001C4C6E">
      <w:pPr>
        <w:spacing w:after="0" w:line="240" w:lineRule="auto"/>
        <w:rPr>
          <w:rFonts w:asciiTheme="minorHAnsi" w:hAnsiTheme="minorHAnsi" w:cstheme="minorHAnsi"/>
          <w:b/>
          <w:color w:val="auto"/>
          <w:kern w:val="0"/>
          <w:sz w:val="22"/>
          <w:szCs w:val="22"/>
        </w:rPr>
      </w:pPr>
      <w:r w:rsidRPr="00D64748">
        <w:rPr>
          <w:rFonts w:asciiTheme="minorHAnsi" w:hAnsiTheme="minorHAnsi" w:cstheme="minorHAnsi"/>
          <w:b/>
          <w:color w:val="auto"/>
          <w:kern w:val="0"/>
          <w:sz w:val="22"/>
          <w:szCs w:val="22"/>
        </w:rPr>
        <w:t>The next event</w:t>
      </w:r>
      <w:r w:rsidR="00D64748" w:rsidRPr="00D64748">
        <w:rPr>
          <w:rFonts w:asciiTheme="minorHAnsi" w:hAnsiTheme="minorHAnsi" w:cstheme="minorHAnsi"/>
          <w:b/>
          <w:color w:val="auto"/>
          <w:kern w:val="0"/>
          <w:sz w:val="22"/>
          <w:szCs w:val="22"/>
        </w:rPr>
        <w:t>s</w:t>
      </w:r>
      <w:r w:rsidRPr="00D64748">
        <w:rPr>
          <w:rFonts w:asciiTheme="minorHAnsi" w:hAnsiTheme="minorHAnsi" w:cstheme="minorHAnsi"/>
          <w:b/>
          <w:color w:val="auto"/>
          <w:kern w:val="0"/>
          <w:sz w:val="22"/>
          <w:szCs w:val="22"/>
        </w:rPr>
        <w:t xml:space="preserve"> </w:t>
      </w:r>
      <w:r w:rsidR="005F2AF8" w:rsidRPr="00D64748">
        <w:rPr>
          <w:rFonts w:asciiTheme="minorHAnsi" w:hAnsiTheme="minorHAnsi" w:cstheme="minorHAnsi"/>
          <w:b/>
          <w:color w:val="auto"/>
          <w:kern w:val="0"/>
          <w:sz w:val="22"/>
          <w:szCs w:val="22"/>
        </w:rPr>
        <w:t>are;</w:t>
      </w:r>
    </w:p>
    <w:p w:rsidR="005F2AF8" w:rsidRPr="005F2AF8" w:rsidRDefault="005F2AF8" w:rsidP="001C4C6E">
      <w:pPr>
        <w:spacing w:after="0" w:line="240" w:lineRule="auto"/>
        <w:rPr>
          <w:rFonts w:asciiTheme="minorHAnsi" w:hAnsiTheme="minorHAnsi" w:cstheme="minorHAnsi"/>
          <w:color w:val="auto"/>
          <w:kern w:val="0"/>
          <w:sz w:val="22"/>
          <w:szCs w:val="22"/>
        </w:rPr>
      </w:pPr>
      <w:r w:rsidRPr="005F2AF8">
        <w:rPr>
          <w:rFonts w:asciiTheme="minorHAnsi" w:hAnsiTheme="minorHAnsi" w:cstheme="minorHAnsi"/>
          <w:color w:val="auto"/>
          <w:kern w:val="0"/>
          <w:sz w:val="22"/>
          <w:szCs w:val="22"/>
        </w:rPr>
        <w:t>School discos- Thursday, 13</w:t>
      </w:r>
      <w:r w:rsidR="00590C8B" w:rsidRPr="005F2AF8">
        <w:rPr>
          <w:rFonts w:asciiTheme="minorHAnsi" w:hAnsiTheme="minorHAnsi" w:cstheme="minorHAnsi"/>
          <w:color w:val="auto"/>
          <w:kern w:val="0"/>
          <w:sz w:val="22"/>
          <w:szCs w:val="22"/>
          <w:vertAlign w:val="superscript"/>
        </w:rPr>
        <w:t>th</w:t>
      </w:r>
      <w:r w:rsidRPr="005F2AF8">
        <w:rPr>
          <w:rFonts w:asciiTheme="minorHAnsi" w:hAnsiTheme="minorHAnsi" w:cstheme="minorHAnsi"/>
          <w:color w:val="auto"/>
          <w:kern w:val="0"/>
          <w:sz w:val="22"/>
          <w:szCs w:val="22"/>
        </w:rPr>
        <w:t xml:space="preserve"> February (p</w:t>
      </w:r>
      <w:r w:rsidR="007C1220" w:rsidRPr="005F2AF8">
        <w:rPr>
          <w:rFonts w:asciiTheme="minorHAnsi" w:hAnsiTheme="minorHAnsi" w:cstheme="minorHAnsi"/>
          <w:color w:val="auto"/>
          <w:kern w:val="0"/>
          <w:sz w:val="22"/>
          <w:szCs w:val="22"/>
        </w:rPr>
        <w:t>lease note there are no school run, after school clubs</w:t>
      </w:r>
      <w:r w:rsidR="00590C8B" w:rsidRPr="005F2AF8">
        <w:rPr>
          <w:rFonts w:asciiTheme="minorHAnsi" w:hAnsiTheme="minorHAnsi" w:cstheme="minorHAnsi"/>
          <w:color w:val="auto"/>
          <w:kern w:val="0"/>
          <w:sz w:val="22"/>
          <w:szCs w:val="22"/>
        </w:rPr>
        <w:t xml:space="preserve"> </w:t>
      </w:r>
      <w:r w:rsidRPr="005F2AF8">
        <w:rPr>
          <w:rFonts w:asciiTheme="minorHAnsi" w:hAnsiTheme="minorHAnsi" w:cstheme="minorHAnsi"/>
          <w:color w:val="auto"/>
          <w:kern w:val="0"/>
          <w:sz w:val="22"/>
          <w:szCs w:val="22"/>
        </w:rPr>
        <w:t>that evening)</w:t>
      </w:r>
    </w:p>
    <w:p w:rsidR="005F2AF8" w:rsidRPr="005F2AF8" w:rsidRDefault="005F2AF8" w:rsidP="001C4C6E">
      <w:pPr>
        <w:spacing w:after="0" w:line="240" w:lineRule="auto"/>
        <w:rPr>
          <w:rFonts w:asciiTheme="minorHAnsi" w:hAnsiTheme="minorHAnsi" w:cstheme="minorHAnsi"/>
          <w:color w:val="auto"/>
          <w:kern w:val="0"/>
          <w:sz w:val="22"/>
          <w:szCs w:val="22"/>
        </w:rPr>
      </w:pPr>
      <w:r w:rsidRPr="005F2AF8">
        <w:rPr>
          <w:rFonts w:asciiTheme="minorHAnsi" w:hAnsiTheme="minorHAnsi" w:cstheme="minorHAnsi"/>
          <w:color w:val="auto"/>
          <w:kern w:val="0"/>
          <w:sz w:val="22"/>
          <w:szCs w:val="22"/>
        </w:rPr>
        <w:t xml:space="preserve">FoCR meeting in school </w:t>
      </w:r>
      <w:r w:rsidR="00A91CA7" w:rsidRPr="005F2AF8">
        <w:rPr>
          <w:rFonts w:asciiTheme="minorHAnsi" w:hAnsiTheme="minorHAnsi" w:cstheme="minorHAnsi"/>
          <w:color w:val="auto"/>
          <w:kern w:val="0"/>
          <w:sz w:val="22"/>
          <w:szCs w:val="22"/>
        </w:rPr>
        <w:t xml:space="preserve">- </w:t>
      </w:r>
      <w:r w:rsidR="00A91CA7">
        <w:rPr>
          <w:rFonts w:asciiTheme="minorHAnsi" w:hAnsiTheme="minorHAnsi" w:cstheme="minorHAnsi"/>
          <w:color w:val="auto"/>
          <w:kern w:val="0"/>
          <w:sz w:val="22"/>
          <w:szCs w:val="22"/>
        </w:rPr>
        <w:t>7pm</w:t>
      </w:r>
      <w:r w:rsidR="008B283E">
        <w:rPr>
          <w:rFonts w:asciiTheme="minorHAnsi" w:hAnsiTheme="minorHAnsi" w:cstheme="minorHAnsi"/>
          <w:color w:val="auto"/>
          <w:kern w:val="0"/>
          <w:sz w:val="22"/>
          <w:szCs w:val="22"/>
        </w:rPr>
        <w:t xml:space="preserve"> </w:t>
      </w:r>
      <w:r w:rsidRPr="005F2AF8">
        <w:rPr>
          <w:rFonts w:asciiTheme="minorHAnsi" w:hAnsiTheme="minorHAnsi" w:cstheme="minorHAnsi"/>
          <w:color w:val="auto"/>
          <w:kern w:val="0"/>
          <w:sz w:val="22"/>
          <w:szCs w:val="22"/>
        </w:rPr>
        <w:t>Tuesday, 3</w:t>
      </w:r>
      <w:r w:rsidRPr="005F2AF8">
        <w:rPr>
          <w:rFonts w:asciiTheme="minorHAnsi" w:hAnsiTheme="minorHAnsi" w:cstheme="minorHAnsi"/>
          <w:color w:val="auto"/>
          <w:kern w:val="0"/>
          <w:sz w:val="22"/>
          <w:szCs w:val="22"/>
          <w:vertAlign w:val="superscript"/>
        </w:rPr>
        <w:t>rd</w:t>
      </w:r>
      <w:r w:rsidRPr="005F2AF8">
        <w:rPr>
          <w:rFonts w:asciiTheme="minorHAnsi" w:hAnsiTheme="minorHAnsi" w:cstheme="minorHAnsi"/>
          <w:color w:val="auto"/>
          <w:kern w:val="0"/>
          <w:sz w:val="22"/>
          <w:szCs w:val="22"/>
        </w:rPr>
        <w:t xml:space="preserve"> March (all welcome)</w:t>
      </w:r>
    </w:p>
    <w:p w:rsidR="00FC321A" w:rsidRDefault="005F2AF8" w:rsidP="00FC321A">
      <w:pPr>
        <w:spacing w:after="0" w:line="240" w:lineRule="auto"/>
        <w:rPr>
          <w:rFonts w:asciiTheme="minorHAnsi" w:hAnsiTheme="minorHAnsi" w:cstheme="minorHAnsi"/>
          <w:color w:val="auto"/>
          <w:kern w:val="0"/>
          <w:sz w:val="22"/>
          <w:szCs w:val="22"/>
        </w:rPr>
      </w:pPr>
      <w:r w:rsidRPr="005F2AF8">
        <w:rPr>
          <w:rFonts w:asciiTheme="minorHAnsi" w:hAnsiTheme="minorHAnsi" w:cstheme="minorHAnsi"/>
          <w:color w:val="auto"/>
          <w:kern w:val="0"/>
          <w:sz w:val="22"/>
          <w:szCs w:val="22"/>
        </w:rPr>
        <w:t>Easter fun-Easter hat parade and after school events- Thursday, 2</w:t>
      </w:r>
      <w:r w:rsidRPr="005F2AF8">
        <w:rPr>
          <w:rFonts w:asciiTheme="minorHAnsi" w:hAnsiTheme="minorHAnsi" w:cstheme="minorHAnsi"/>
          <w:color w:val="auto"/>
          <w:kern w:val="0"/>
          <w:sz w:val="22"/>
          <w:szCs w:val="22"/>
          <w:vertAlign w:val="superscript"/>
        </w:rPr>
        <w:t>nd</w:t>
      </w:r>
      <w:r w:rsidRPr="005F2AF8">
        <w:rPr>
          <w:rFonts w:asciiTheme="minorHAnsi" w:hAnsiTheme="minorHAnsi" w:cstheme="minorHAnsi"/>
          <w:color w:val="auto"/>
          <w:kern w:val="0"/>
          <w:sz w:val="22"/>
          <w:szCs w:val="22"/>
        </w:rPr>
        <w:t xml:space="preserve"> April</w:t>
      </w:r>
    </w:p>
    <w:p w:rsidR="00FC321A" w:rsidRDefault="00FC321A" w:rsidP="00FC321A">
      <w:pPr>
        <w:spacing w:after="0" w:line="240" w:lineRule="auto"/>
        <w:rPr>
          <w:rFonts w:asciiTheme="minorHAnsi" w:hAnsiTheme="minorHAnsi" w:cstheme="minorHAnsi"/>
          <w:color w:val="auto"/>
          <w:kern w:val="0"/>
          <w:sz w:val="22"/>
          <w:szCs w:val="22"/>
        </w:rPr>
      </w:pPr>
    </w:p>
    <w:p w:rsidR="004A5630" w:rsidRDefault="004A5630" w:rsidP="00454393">
      <w:pPr>
        <w:spacing w:after="0" w:line="240" w:lineRule="auto"/>
        <w:jc w:val="center"/>
        <w:rPr>
          <w:rFonts w:cs="Arial"/>
          <w:b/>
          <w:sz w:val="22"/>
          <w:szCs w:val="22"/>
          <w:u w:val="single"/>
          <w:lang w:val="en"/>
        </w:rPr>
      </w:pPr>
    </w:p>
    <w:p w:rsidR="00FC321A" w:rsidRPr="00454393" w:rsidRDefault="00FC321A" w:rsidP="00454393">
      <w:pPr>
        <w:spacing w:after="0" w:line="240" w:lineRule="auto"/>
        <w:jc w:val="center"/>
        <w:rPr>
          <w:rFonts w:asciiTheme="minorHAnsi" w:hAnsiTheme="minorHAnsi" w:cstheme="minorHAnsi"/>
          <w:color w:val="auto"/>
          <w:kern w:val="0"/>
          <w:sz w:val="22"/>
          <w:szCs w:val="22"/>
        </w:rPr>
      </w:pPr>
      <w:r w:rsidRPr="00454393">
        <w:rPr>
          <w:rFonts w:cs="Arial"/>
          <w:b/>
          <w:sz w:val="22"/>
          <w:szCs w:val="22"/>
          <w:u w:val="single"/>
          <w:lang w:val="en"/>
        </w:rPr>
        <w:t>Class assemblies for parents (9.10am start)</w:t>
      </w:r>
    </w:p>
    <w:p w:rsidR="00FC321A" w:rsidRPr="00454393" w:rsidRDefault="00FC321A" w:rsidP="00454393">
      <w:pPr>
        <w:spacing w:before="100" w:beforeAutospacing="1" w:after="100" w:afterAutospacing="1" w:line="336" w:lineRule="atLeast"/>
        <w:jc w:val="center"/>
        <w:rPr>
          <w:rFonts w:cs="Arial"/>
          <w:bCs/>
          <w:sz w:val="22"/>
          <w:szCs w:val="22"/>
          <w:lang w:val="en"/>
        </w:rPr>
      </w:pPr>
      <w:r w:rsidRPr="00454393">
        <w:rPr>
          <w:rFonts w:cs="Arial"/>
          <w:bCs/>
          <w:sz w:val="22"/>
          <w:szCs w:val="22"/>
          <w:lang w:val="en"/>
        </w:rPr>
        <w:t>Thursday, 6</w:t>
      </w:r>
      <w:r w:rsidRPr="00454393">
        <w:rPr>
          <w:rFonts w:cs="Arial"/>
          <w:bCs/>
          <w:sz w:val="22"/>
          <w:szCs w:val="22"/>
          <w:vertAlign w:val="superscript"/>
          <w:lang w:val="en"/>
        </w:rPr>
        <w:t>th</w:t>
      </w:r>
      <w:r w:rsidRPr="00454393">
        <w:rPr>
          <w:rFonts w:cs="Arial"/>
          <w:bCs/>
          <w:sz w:val="22"/>
          <w:szCs w:val="22"/>
          <w:lang w:val="en"/>
        </w:rPr>
        <w:t xml:space="preserve"> February: 3/4H class assembly</w:t>
      </w:r>
    </w:p>
    <w:p w:rsidR="00FC321A" w:rsidRPr="00454393" w:rsidRDefault="00FC321A" w:rsidP="00454393">
      <w:pPr>
        <w:spacing w:before="100" w:beforeAutospacing="1" w:after="100" w:afterAutospacing="1" w:line="336" w:lineRule="atLeast"/>
        <w:jc w:val="center"/>
        <w:rPr>
          <w:rFonts w:cs="Arial"/>
          <w:bCs/>
          <w:sz w:val="22"/>
          <w:szCs w:val="22"/>
          <w:lang w:val="en"/>
        </w:rPr>
      </w:pPr>
      <w:r w:rsidRPr="00454393">
        <w:rPr>
          <w:rFonts w:cs="Arial"/>
          <w:bCs/>
          <w:sz w:val="22"/>
          <w:szCs w:val="22"/>
          <w:lang w:val="en"/>
        </w:rPr>
        <w:t>Wednesday, 12</w:t>
      </w:r>
      <w:r w:rsidRPr="00454393">
        <w:rPr>
          <w:rFonts w:cs="Arial"/>
          <w:bCs/>
          <w:sz w:val="22"/>
          <w:szCs w:val="22"/>
          <w:vertAlign w:val="superscript"/>
          <w:lang w:val="en"/>
        </w:rPr>
        <w:t>th</w:t>
      </w:r>
      <w:r w:rsidRPr="00454393">
        <w:rPr>
          <w:rFonts w:cs="Arial"/>
          <w:bCs/>
          <w:sz w:val="22"/>
          <w:szCs w:val="22"/>
          <w:lang w:val="en"/>
        </w:rPr>
        <w:t xml:space="preserve"> February: 3TD class assembly</w:t>
      </w:r>
    </w:p>
    <w:p w:rsidR="00FC321A" w:rsidRPr="00454393" w:rsidRDefault="00FC321A" w:rsidP="00454393">
      <w:pPr>
        <w:spacing w:before="100" w:beforeAutospacing="1" w:after="100" w:afterAutospacing="1" w:line="336" w:lineRule="atLeast"/>
        <w:jc w:val="center"/>
        <w:rPr>
          <w:rFonts w:cs="Arial"/>
          <w:bCs/>
          <w:sz w:val="22"/>
          <w:szCs w:val="22"/>
          <w:lang w:val="en"/>
        </w:rPr>
      </w:pPr>
      <w:r w:rsidRPr="00454393">
        <w:rPr>
          <w:rFonts w:cs="Arial"/>
          <w:bCs/>
          <w:sz w:val="22"/>
          <w:szCs w:val="22"/>
          <w:lang w:val="en"/>
        </w:rPr>
        <w:t>Thursday, 30</w:t>
      </w:r>
      <w:r w:rsidRPr="00454393">
        <w:rPr>
          <w:rFonts w:cs="Arial"/>
          <w:bCs/>
          <w:sz w:val="22"/>
          <w:szCs w:val="22"/>
          <w:vertAlign w:val="superscript"/>
          <w:lang w:val="en"/>
        </w:rPr>
        <w:t>th</w:t>
      </w:r>
      <w:r w:rsidRPr="00454393">
        <w:rPr>
          <w:rFonts w:cs="Arial"/>
          <w:bCs/>
          <w:sz w:val="22"/>
          <w:szCs w:val="22"/>
          <w:lang w:val="en"/>
        </w:rPr>
        <w:t xml:space="preserve"> April: 1M class assembly</w:t>
      </w:r>
    </w:p>
    <w:p w:rsidR="00FC321A" w:rsidRPr="00454393" w:rsidRDefault="00FC321A" w:rsidP="00454393">
      <w:pPr>
        <w:spacing w:before="100" w:beforeAutospacing="1" w:after="100" w:afterAutospacing="1" w:line="336" w:lineRule="atLeast"/>
        <w:jc w:val="center"/>
        <w:rPr>
          <w:rFonts w:cs="Arial"/>
          <w:bCs/>
          <w:sz w:val="22"/>
          <w:szCs w:val="22"/>
          <w:lang w:val="en"/>
        </w:rPr>
      </w:pPr>
      <w:r w:rsidRPr="00454393">
        <w:rPr>
          <w:rFonts w:cs="Arial"/>
          <w:bCs/>
          <w:sz w:val="22"/>
          <w:szCs w:val="22"/>
          <w:lang w:val="en"/>
        </w:rPr>
        <w:t>Thursday, 14</w:t>
      </w:r>
      <w:r w:rsidRPr="00454393">
        <w:rPr>
          <w:rFonts w:cs="Arial"/>
          <w:bCs/>
          <w:sz w:val="22"/>
          <w:szCs w:val="22"/>
          <w:vertAlign w:val="superscript"/>
          <w:lang w:val="en"/>
        </w:rPr>
        <w:t>th</w:t>
      </w:r>
      <w:r w:rsidRPr="00454393">
        <w:rPr>
          <w:rFonts w:cs="Arial"/>
          <w:bCs/>
          <w:sz w:val="22"/>
          <w:szCs w:val="22"/>
          <w:lang w:val="en"/>
        </w:rPr>
        <w:t xml:space="preserve"> May: Reception KL assembly</w:t>
      </w:r>
    </w:p>
    <w:p w:rsidR="00FC321A" w:rsidRPr="00454393" w:rsidRDefault="00FC321A" w:rsidP="00454393">
      <w:pPr>
        <w:spacing w:before="100" w:beforeAutospacing="1" w:after="100" w:afterAutospacing="1" w:line="336" w:lineRule="atLeast"/>
        <w:jc w:val="center"/>
        <w:rPr>
          <w:rFonts w:cs="Arial"/>
          <w:bCs/>
          <w:sz w:val="22"/>
          <w:szCs w:val="22"/>
          <w:lang w:val="en"/>
        </w:rPr>
      </w:pPr>
      <w:r w:rsidRPr="00454393">
        <w:rPr>
          <w:rFonts w:cs="Arial"/>
          <w:bCs/>
          <w:sz w:val="22"/>
          <w:szCs w:val="22"/>
          <w:lang w:val="en"/>
        </w:rPr>
        <w:t>Thursday, 21</w:t>
      </w:r>
      <w:r w:rsidRPr="00454393">
        <w:rPr>
          <w:rFonts w:cs="Arial"/>
          <w:bCs/>
          <w:sz w:val="22"/>
          <w:szCs w:val="22"/>
          <w:vertAlign w:val="superscript"/>
          <w:lang w:val="en"/>
        </w:rPr>
        <w:t>st</w:t>
      </w:r>
      <w:r w:rsidRPr="00454393">
        <w:rPr>
          <w:rFonts w:cs="Arial"/>
          <w:bCs/>
          <w:sz w:val="22"/>
          <w:szCs w:val="22"/>
          <w:lang w:val="en"/>
        </w:rPr>
        <w:t xml:space="preserve"> May: Reception/Year 1 LH assembly</w:t>
      </w:r>
    </w:p>
    <w:p w:rsidR="00FC321A" w:rsidRPr="00454393" w:rsidRDefault="00FC321A" w:rsidP="00454393">
      <w:pPr>
        <w:spacing w:before="100" w:beforeAutospacing="1" w:after="100" w:afterAutospacing="1" w:line="336" w:lineRule="atLeast"/>
        <w:jc w:val="center"/>
        <w:rPr>
          <w:rFonts w:cs="Arial"/>
          <w:bCs/>
          <w:sz w:val="22"/>
          <w:szCs w:val="22"/>
          <w:lang w:val="en"/>
        </w:rPr>
      </w:pPr>
      <w:r w:rsidRPr="00454393">
        <w:rPr>
          <w:rFonts w:cs="Arial"/>
          <w:bCs/>
          <w:sz w:val="22"/>
          <w:szCs w:val="22"/>
          <w:lang w:val="en"/>
        </w:rPr>
        <w:t>Thursday, 11</w:t>
      </w:r>
      <w:r w:rsidRPr="00454393">
        <w:rPr>
          <w:rFonts w:cs="Arial"/>
          <w:bCs/>
          <w:sz w:val="22"/>
          <w:szCs w:val="22"/>
          <w:vertAlign w:val="superscript"/>
          <w:lang w:val="en"/>
        </w:rPr>
        <w:t>th</w:t>
      </w:r>
      <w:r w:rsidRPr="00454393">
        <w:rPr>
          <w:rFonts w:cs="Arial"/>
          <w:bCs/>
          <w:sz w:val="22"/>
          <w:szCs w:val="22"/>
          <w:lang w:val="en"/>
        </w:rPr>
        <w:t xml:space="preserve"> June: 1/2L class assembly</w:t>
      </w:r>
    </w:p>
    <w:p w:rsidR="00FC321A" w:rsidRPr="00454393" w:rsidRDefault="00FC321A" w:rsidP="00454393">
      <w:pPr>
        <w:spacing w:before="100" w:beforeAutospacing="1" w:after="100" w:afterAutospacing="1" w:line="336" w:lineRule="atLeast"/>
        <w:jc w:val="center"/>
        <w:rPr>
          <w:rFonts w:cs="Arial"/>
          <w:bCs/>
          <w:sz w:val="22"/>
          <w:szCs w:val="22"/>
          <w:lang w:val="en"/>
        </w:rPr>
      </w:pPr>
      <w:r w:rsidRPr="00454393">
        <w:rPr>
          <w:rFonts w:cs="Arial"/>
          <w:bCs/>
          <w:sz w:val="22"/>
          <w:szCs w:val="22"/>
          <w:lang w:val="en"/>
        </w:rPr>
        <w:t>Wednesday, 24</w:t>
      </w:r>
      <w:r w:rsidRPr="00454393">
        <w:rPr>
          <w:rFonts w:cs="Arial"/>
          <w:bCs/>
          <w:sz w:val="22"/>
          <w:szCs w:val="22"/>
          <w:vertAlign w:val="superscript"/>
          <w:lang w:val="en"/>
        </w:rPr>
        <w:t>th</w:t>
      </w:r>
      <w:r w:rsidRPr="00454393">
        <w:rPr>
          <w:rFonts w:cs="Arial"/>
          <w:bCs/>
          <w:sz w:val="22"/>
          <w:szCs w:val="22"/>
          <w:lang w:val="en"/>
        </w:rPr>
        <w:t xml:space="preserve"> June: 2DO class assembly</w:t>
      </w:r>
    </w:p>
    <w:p w:rsidR="00FC321A" w:rsidRPr="00454393" w:rsidRDefault="00FC321A" w:rsidP="00454393">
      <w:pPr>
        <w:spacing w:before="100" w:beforeAutospacing="1" w:after="100" w:afterAutospacing="1" w:line="336" w:lineRule="atLeast"/>
        <w:jc w:val="center"/>
        <w:rPr>
          <w:rFonts w:cs="Arial"/>
          <w:bCs/>
          <w:sz w:val="22"/>
          <w:szCs w:val="22"/>
          <w:lang w:val="en"/>
        </w:rPr>
      </w:pPr>
      <w:r w:rsidRPr="00454393">
        <w:rPr>
          <w:rFonts w:cs="Arial"/>
          <w:bCs/>
          <w:sz w:val="22"/>
          <w:szCs w:val="22"/>
          <w:lang w:val="en"/>
        </w:rPr>
        <w:t>Wednesday, 8</w:t>
      </w:r>
      <w:r w:rsidRPr="00454393">
        <w:rPr>
          <w:rFonts w:cs="Arial"/>
          <w:bCs/>
          <w:sz w:val="22"/>
          <w:szCs w:val="22"/>
          <w:vertAlign w:val="superscript"/>
          <w:lang w:val="en"/>
        </w:rPr>
        <w:t>th</w:t>
      </w:r>
      <w:r w:rsidRPr="00454393">
        <w:rPr>
          <w:rFonts w:cs="Arial"/>
          <w:bCs/>
          <w:sz w:val="22"/>
          <w:szCs w:val="22"/>
          <w:lang w:val="en"/>
        </w:rPr>
        <w:t xml:space="preserve"> July: Nursery class assemblies 11.00am &amp; 3.00pm</w:t>
      </w:r>
    </w:p>
    <w:p w:rsidR="0048537F" w:rsidRDefault="0048537F" w:rsidP="0048537F">
      <w:pPr>
        <w:widowControl w:val="0"/>
        <w:spacing w:after="0"/>
        <w:rPr>
          <w:bCs/>
          <w:sz w:val="22"/>
          <w:szCs w:val="22"/>
        </w:rPr>
      </w:pPr>
    </w:p>
    <w:p w:rsidR="00C56BA2" w:rsidRPr="00A149E9" w:rsidRDefault="00C56BA2" w:rsidP="0048537F">
      <w:pPr>
        <w:widowControl w:val="0"/>
        <w:spacing w:after="0"/>
        <w:rPr>
          <w:bCs/>
          <w:sz w:val="22"/>
          <w:szCs w:val="22"/>
        </w:rPr>
      </w:pPr>
    </w:p>
    <w:tbl>
      <w:tblPr>
        <w:tblStyle w:val="TableGrid"/>
        <w:tblW w:w="0" w:type="auto"/>
        <w:tblInd w:w="0" w:type="dxa"/>
        <w:tblLook w:val="04A0" w:firstRow="1" w:lastRow="0" w:firstColumn="1" w:lastColumn="0" w:noHBand="0" w:noVBand="1"/>
      </w:tblPr>
      <w:tblGrid>
        <w:gridCol w:w="3227"/>
        <w:gridCol w:w="6015"/>
      </w:tblGrid>
      <w:tr w:rsidR="00EA0231" w:rsidRPr="00C56BA2" w:rsidTr="00EA0231">
        <w:tc>
          <w:tcPr>
            <w:tcW w:w="3227" w:type="dxa"/>
          </w:tcPr>
          <w:p w:rsidR="00EA0231" w:rsidRPr="00C56BA2" w:rsidRDefault="00490B32" w:rsidP="002D5FB1">
            <w:pPr>
              <w:widowControl w:val="0"/>
              <w:spacing w:after="0"/>
              <w:jc w:val="center"/>
              <w:rPr>
                <w:b/>
                <w:bCs/>
              </w:rPr>
            </w:pPr>
            <w:r w:rsidRPr="00C56BA2">
              <w:rPr>
                <w:b/>
                <w:bCs/>
              </w:rPr>
              <w:lastRenderedPageBreak/>
              <w:t>Activity/Event</w:t>
            </w:r>
          </w:p>
        </w:tc>
        <w:tc>
          <w:tcPr>
            <w:tcW w:w="6015" w:type="dxa"/>
          </w:tcPr>
          <w:p w:rsidR="00EA0231" w:rsidRPr="00C56BA2" w:rsidRDefault="00490B32" w:rsidP="002D5FB1">
            <w:pPr>
              <w:widowControl w:val="0"/>
              <w:spacing w:after="0"/>
              <w:jc w:val="center"/>
              <w:rPr>
                <w:b/>
                <w:bCs/>
              </w:rPr>
            </w:pPr>
            <w:r w:rsidRPr="00C56BA2">
              <w:rPr>
                <w:b/>
                <w:bCs/>
              </w:rPr>
              <w:t>Date</w:t>
            </w:r>
          </w:p>
        </w:tc>
      </w:tr>
      <w:tr w:rsidR="00EA0231" w:rsidRPr="00C56BA2" w:rsidTr="00EA0231">
        <w:tc>
          <w:tcPr>
            <w:tcW w:w="3227" w:type="dxa"/>
          </w:tcPr>
          <w:p w:rsidR="00EA0231" w:rsidRPr="00C56BA2" w:rsidRDefault="00490B32" w:rsidP="0048537F">
            <w:pPr>
              <w:widowControl w:val="0"/>
              <w:spacing w:after="0"/>
              <w:rPr>
                <w:bCs/>
              </w:rPr>
            </w:pPr>
            <w:r w:rsidRPr="00C56BA2">
              <w:rPr>
                <w:bCs/>
              </w:rPr>
              <w:t xml:space="preserve">Class </w:t>
            </w:r>
            <w:r w:rsidR="00841A5F" w:rsidRPr="00C56BA2">
              <w:rPr>
                <w:bCs/>
              </w:rPr>
              <w:t>3 /4 a</w:t>
            </w:r>
            <w:r w:rsidRPr="00C56BA2">
              <w:rPr>
                <w:bCs/>
              </w:rPr>
              <w:t>ssembly</w:t>
            </w:r>
          </w:p>
        </w:tc>
        <w:tc>
          <w:tcPr>
            <w:tcW w:w="6015" w:type="dxa"/>
          </w:tcPr>
          <w:p w:rsidR="00EA0231" w:rsidRPr="00C56BA2" w:rsidRDefault="00490B32" w:rsidP="0048537F">
            <w:pPr>
              <w:widowControl w:val="0"/>
              <w:spacing w:after="0"/>
              <w:rPr>
                <w:bCs/>
              </w:rPr>
            </w:pPr>
            <w:r w:rsidRPr="00C56BA2">
              <w:rPr>
                <w:bCs/>
              </w:rPr>
              <w:t>Thursday, 6</w:t>
            </w:r>
            <w:r w:rsidRPr="00C56BA2">
              <w:rPr>
                <w:bCs/>
                <w:vertAlign w:val="superscript"/>
              </w:rPr>
              <w:t>th</w:t>
            </w:r>
            <w:r w:rsidRPr="00C56BA2">
              <w:rPr>
                <w:bCs/>
              </w:rPr>
              <w:t xml:space="preserve"> February 9.10</w:t>
            </w:r>
            <w:r w:rsidR="003C0775">
              <w:rPr>
                <w:bCs/>
              </w:rPr>
              <w:t>am</w:t>
            </w:r>
          </w:p>
        </w:tc>
      </w:tr>
      <w:tr w:rsidR="00EA0231" w:rsidRPr="00C56BA2" w:rsidTr="00EA0231">
        <w:tc>
          <w:tcPr>
            <w:tcW w:w="3227" w:type="dxa"/>
          </w:tcPr>
          <w:p w:rsidR="00EA0231" w:rsidRPr="00C56BA2" w:rsidRDefault="00490B32" w:rsidP="0048537F">
            <w:pPr>
              <w:widowControl w:val="0"/>
              <w:spacing w:after="0"/>
              <w:rPr>
                <w:bCs/>
              </w:rPr>
            </w:pPr>
            <w:r w:rsidRPr="00C56BA2">
              <w:rPr>
                <w:bCs/>
              </w:rPr>
              <w:t>Miss Morgan meeting 1W parents</w:t>
            </w:r>
          </w:p>
        </w:tc>
        <w:tc>
          <w:tcPr>
            <w:tcW w:w="6015" w:type="dxa"/>
          </w:tcPr>
          <w:p w:rsidR="00EA0231" w:rsidRPr="00C56BA2" w:rsidRDefault="00490B32" w:rsidP="0048537F">
            <w:pPr>
              <w:widowControl w:val="0"/>
              <w:spacing w:after="0"/>
              <w:rPr>
                <w:bCs/>
              </w:rPr>
            </w:pPr>
            <w:r w:rsidRPr="00C56BA2">
              <w:rPr>
                <w:bCs/>
              </w:rPr>
              <w:t>Thursday 6</w:t>
            </w:r>
            <w:r w:rsidRPr="00C56BA2">
              <w:rPr>
                <w:bCs/>
                <w:vertAlign w:val="superscript"/>
              </w:rPr>
              <w:t>th</w:t>
            </w:r>
            <w:r w:rsidRPr="00C56BA2">
              <w:rPr>
                <w:bCs/>
              </w:rPr>
              <w:t xml:space="preserve"> February 3.30</w:t>
            </w:r>
            <w:r w:rsidR="003C0775">
              <w:rPr>
                <w:bCs/>
              </w:rPr>
              <w:t>pm</w:t>
            </w:r>
            <w:r w:rsidRPr="00C56BA2">
              <w:rPr>
                <w:bCs/>
              </w:rPr>
              <w:t>-4.15</w:t>
            </w:r>
            <w:r w:rsidR="003C0775">
              <w:rPr>
                <w:bCs/>
              </w:rPr>
              <w:t>pm</w:t>
            </w:r>
          </w:p>
        </w:tc>
      </w:tr>
      <w:tr w:rsidR="00EA0231" w:rsidRPr="00C56BA2" w:rsidTr="00EA0231">
        <w:tc>
          <w:tcPr>
            <w:tcW w:w="3227" w:type="dxa"/>
          </w:tcPr>
          <w:p w:rsidR="00EA0231" w:rsidRPr="00C56BA2" w:rsidRDefault="008E068F" w:rsidP="0048537F">
            <w:pPr>
              <w:widowControl w:val="0"/>
              <w:spacing w:after="0"/>
              <w:rPr>
                <w:bCs/>
              </w:rPr>
            </w:pPr>
            <w:r w:rsidRPr="00C56BA2">
              <w:rPr>
                <w:bCs/>
              </w:rPr>
              <w:t>Cross County @ St Martins</w:t>
            </w:r>
          </w:p>
          <w:p w:rsidR="00841A5F" w:rsidRPr="00C56BA2" w:rsidRDefault="00841A5F" w:rsidP="0048537F">
            <w:pPr>
              <w:widowControl w:val="0"/>
              <w:spacing w:after="0"/>
              <w:rPr>
                <w:bCs/>
              </w:rPr>
            </w:pPr>
            <w:r w:rsidRPr="00C56BA2">
              <w:rPr>
                <w:bCs/>
              </w:rPr>
              <w:t>Rugby match</w:t>
            </w:r>
          </w:p>
        </w:tc>
        <w:tc>
          <w:tcPr>
            <w:tcW w:w="6015" w:type="dxa"/>
          </w:tcPr>
          <w:p w:rsidR="00EA0231" w:rsidRPr="00C56BA2" w:rsidRDefault="008E068F" w:rsidP="0048537F">
            <w:pPr>
              <w:widowControl w:val="0"/>
              <w:spacing w:after="0"/>
              <w:rPr>
                <w:bCs/>
              </w:rPr>
            </w:pPr>
            <w:r w:rsidRPr="00C56BA2">
              <w:rPr>
                <w:bCs/>
              </w:rPr>
              <w:t>Friday, 7</w:t>
            </w:r>
            <w:r w:rsidRPr="00C56BA2">
              <w:rPr>
                <w:bCs/>
                <w:vertAlign w:val="superscript"/>
              </w:rPr>
              <w:t>th</w:t>
            </w:r>
            <w:r w:rsidRPr="00C56BA2">
              <w:rPr>
                <w:bCs/>
              </w:rPr>
              <w:t xml:space="preserve"> February  </w:t>
            </w:r>
          </w:p>
        </w:tc>
      </w:tr>
      <w:tr w:rsidR="00EA0231" w:rsidRPr="00C56BA2" w:rsidTr="00EA0231">
        <w:tc>
          <w:tcPr>
            <w:tcW w:w="3227" w:type="dxa"/>
          </w:tcPr>
          <w:p w:rsidR="00EA0231" w:rsidRPr="00C56BA2" w:rsidRDefault="008E068F" w:rsidP="0048537F">
            <w:pPr>
              <w:widowControl w:val="0"/>
              <w:spacing w:after="0"/>
              <w:rPr>
                <w:bCs/>
              </w:rPr>
            </w:pPr>
            <w:r w:rsidRPr="00C56BA2">
              <w:rPr>
                <w:bCs/>
              </w:rPr>
              <w:t>Mrs Hopkin in Romania /Erasmus visit</w:t>
            </w:r>
          </w:p>
        </w:tc>
        <w:tc>
          <w:tcPr>
            <w:tcW w:w="6015" w:type="dxa"/>
          </w:tcPr>
          <w:p w:rsidR="00EA0231" w:rsidRPr="00C56BA2" w:rsidRDefault="008E068F" w:rsidP="0048537F">
            <w:pPr>
              <w:widowControl w:val="0"/>
              <w:spacing w:after="0"/>
              <w:rPr>
                <w:bCs/>
              </w:rPr>
            </w:pPr>
            <w:r w:rsidRPr="00C56BA2">
              <w:rPr>
                <w:bCs/>
              </w:rPr>
              <w:t>Monday 10</w:t>
            </w:r>
            <w:r w:rsidRPr="00C56BA2">
              <w:rPr>
                <w:bCs/>
                <w:vertAlign w:val="superscript"/>
              </w:rPr>
              <w:t>th</w:t>
            </w:r>
            <w:r w:rsidRPr="00C56BA2">
              <w:rPr>
                <w:bCs/>
              </w:rPr>
              <w:t>- Friday, 14</w:t>
            </w:r>
            <w:r w:rsidRPr="00C56BA2">
              <w:rPr>
                <w:bCs/>
                <w:vertAlign w:val="superscript"/>
              </w:rPr>
              <w:t>th</w:t>
            </w:r>
            <w:r w:rsidRPr="00C56BA2">
              <w:rPr>
                <w:bCs/>
              </w:rPr>
              <w:t xml:space="preserve"> February</w:t>
            </w:r>
          </w:p>
        </w:tc>
      </w:tr>
      <w:tr w:rsidR="00EA0231" w:rsidRPr="00C56BA2" w:rsidTr="00EA0231">
        <w:tc>
          <w:tcPr>
            <w:tcW w:w="3227" w:type="dxa"/>
          </w:tcPr>
          <w:p w:rsidR="00EA0231" w:rsidRPr="00C56BA2" w:rsidRDefault="00841A5F" w:rsidP="0048537F">
            <w:pPr>
              <w:widowControl w:val="0"/>
              <w:spacing w:after="0"/>
              <w:rPr>
                <w:bCs/>
              </w:rPr>
            </w:pPr>
            <w:r w:rsidRPr="00C56BA2">
              <w:rPr>
                <w:bCs/>
              </w:rPr>
              <w:t>Online safety day</w:t>
            </w:r>
          </w:p>
          <w:p w:rsidR="00841A5F" w:rsidRPr="00C56BA2" w:rsidRDefault="00841A5F" w:rsidP="0048537F">
            <w:pPr>
              <w:widowControl w:val="0"/>
              <w:spacing w:after="0"/>
              <w:rPr>
                <w:bCs/>
              </w:rPr>
            </w:pPr>
            <w:r w:rsidRPr="00C56BA2">
              <w:rPr>
                <w:bCs/>
              </w:rPr>
              <w:t>5/6J Parent consultations</w:t>
            </w:r>
          </w:p>
          <w:p w:rsidR="00841A5F" w:rsidRPr="00C56BA2" w:rsidRDefault="00841A5F" w:rsidP="0048537F">
            <w:pPr>
              <w:widowControl w:val="0"/>
              <w:spacing w:after="0"/>
              <w:rPr>
                <w:bCs/>
              </w:rPr>
            </w:pPr>
            <w:r w:rsidRPr="00C56BA2">
              <w:rPr>
                <w:bCs/>
              </w:rPr>
              <w:t>Maths AoLE team to CwmCarn primary</w:t>
            </w:r>
          </w:p>
        </w:tc>
        <w:tc>
          <w:tcPr>
            <w:tcW w:w="6015" w:type="dxa"/>
          </w:tcPr>
          <w:p w:rsidR="00EA0231" w:rsidRPr="00C56BA2" w:rsidRDefault="00841A5F" w:rsidP="0048537F">
            <w:pPr>
              <w:widowControl w:val="0"/>
              <w:spacing w:after="0"/>
              <w:rPr>
                <w:bCs/>
              </w:rPr>
            </w:pPr>
            <w:r w:rsidRPr="00C56BA2">
              <w:rPr>
                <w:bCs/>
              </w:rPr>
              <w:t>Tuesday, 11</w:t>
            </w:r>
            <w:r w:rsidRPr="00C56BA2">
              <w:rPr>
                <w:bCs/>
                <w:vertAlign w:val="superscript"/>
              </w:rPr>
              <w:t>th</w:t>
            </w:r>
            <w:r w:rsidRPr="00C56BA2">
              <w:rPr>
                <w:bCs/>
              </w:rPr>
              <w:t xml:space="preserve"> February</w:t>
            </w:r>
          </w:p>
        </w:tc>
      </w:tr>
      <w:tr w:rsidR="00EA0231" w:rsidRPr="00C56BA2" w:rsidTr="00EA0231">
        <w:tc>
          <w:tcPr>
            <w:tcW w:w="3227" w:type="dxa"/>
          </w:tcPr>
          <w:p w:rsidR="00EA0231" w:rsidRPr="00C56BA2" w:rsidRDefault="00841A5F" w:rsidP="0048537F">
            <w:pPr>
              <w:widowControl w:val="0"/>
              <w:spacing w:after="0"/>
              <w:rPr>
                <w:bCs/>
              </w:rPr>
            </w:pPr>
            <w:r w:rsidRPr="00C56BA2">
              <w:rPr>
                <w:bCs/>
              </w:rPr>
              <w:t>Nursery school trip</w:t>
            </w:r>
          </w:p>
          <w:p w:rsidR="00841A5F" w:rsidRPr="00C56BA2" w:rsidRDefault="00841A5F" w:rsidP="0048537F">
            <w:pPr>
              <w:widowControl w:val="0"/>
              <w:spacing w:after="0"/>
              <w:rPr>
                <w:bCs/>
              </w:rPr>
            </w:pPr>
            <w:r w:rsidRPr="00C56BA2">
              <w:rPr>
                <w:bCs/>
              </w:rPr>
              <w:t>5/6J Parent consultations</w:t>
            </w:r>
          </w:p>
          <w:p w:rsidR="00841A5F" w:rsidRPr="00C56BA2" w:rsidRDefault="00841A5F" w:rsidP="0048537F">
            <w:pPr>
              <w:widowControl w:val="0"/>
              <w:spacing w:after="0"/>
              <w:rPr>
                <w:bCs/>
              </w:rPr>
            </w:pPr>
            <w:r w:rsidRPr="00C56BA2">
              <w:rPr>
                <w:bCs/>
              </w:rPr>
              <w:t xml:space="preserve">Class 3TD class assembly </w:t>
            </w:r>
          </w:p>
          <w:p w:rsidR="00841A5F" w:rsidRPr="00C56BA2" w:rsidRDefault="00841A5F" w:rsidP="0048537F">
            <w:pPr>
              <w:widowControl w:val="0"/>
              <w:spacing w:after="0"/>
              <w:rPr>
                <w:bCs/>
              </w:rPr>
            </w:pPr>
            <w:r w:rsidRPr="00C56BA2">
              <w:rPr>
                <w:bCs/>
              </w:rPr>
              <w:t>( 9.10</w:t>
            </w:r>
            <w:r w:rsidR="003C0775">
              <w:rPr>
                <w:bCs/>
              </w:rPr>
              <w:t>am</w:t>
            </w:r>
            <w:r w:rsidRPr="00C56BA2">
              <w:rPr>
                <w:bCs/>
              </w:rPr>
              <w:t>)</w:t>
            </w:r>
          </w:p>
        </w:tc>
        <w:tc>
          <w:tcPr>
            <w:tcW w:w="6015" w:type="dxa"/>
          </w:tcPr>
          <w:p w:rsidR="00EA0231" w:rsidRPr="00C56BA2" w:rsidRDefault="00841A5F" w:rsidP="0048537F">
            <w:pPr>
              <w:widowControl w:val="0"/>
              <w:spacing w:after="0"/>
              <w:rPr>
                <w:bCs/>
              </w:rPr>
            </w:pPr>
            <w:r w:rsidRPr="00C56BA2">
              <w:rPr>
                <w:bCs/>
              </w:rPr>
              <w:t>Wednesday, 12</w:t>
            </w:r>
            <w:r w:rsidRPr="00C56BA2">
              <w:rPr>
                <w:bCs/>
                <w:vertAlign w:val="superscript"/>
              </w:rPr>
              <w:t>th</w:t>
            </w:r>
            <w:r w:rsidRPr="00C56BA2">
              <w:rPr>
                <w:bCs/>
              </w:rPr>
              <w:t xml:space="preserve"> February</w:t>
            </w:r>
          </w:p>
        </w:tc>
      </w:tr>
      <w:tr w:rsidR="00EA0231" w:rsidRPr="00C56BA2" w:rsidTr="00EA0231">
        <w:tc>
          <w:tcPr>
            <w:tcW w:w="3227" w:type="dxa"/>
          </w:tcPr>
          <w:p w:rsidR="00EA0231" w:rsidRPr="00C56BA2" w:rsidRDefault="00BD6387" w:rsidP="0048537F">
            <w:pPr>
              <w:widowControl w:val="0"/>
              <w:spacing w:after="0"/>
              <w:rPr>
                <w:bCs/>
              </w:rPr>
            </w:pPr>
            <w:r w:rsidRPr="00C56BA2">
              <w:rPr>
                <w:bCs/>
              </w:rPr>
              <w:t>School wellbeing day</w:t>
            </w:r>
          </w:p>
          <w:p w:rsidR="00BD6387" w:rsidRPr="00C56BA2" w:rsidRDefault="00BD6387" w:rsidP="0048537F">
            <w:pPr>
              <w:widowControl w:val="0"/>
              <w:spacing w:after="0"/>
              <w:rPr>
                <w:bCs/>
              </w:rPr>
            </w:pPr>
            <w:r w:rsidRPr="00C56BA2">
              <w:rPr>
                <w:bCs/>
              </w:rPr>
              <w:t>Wear your own clothes £ 1 donation to Mind</w:t>
            </w:r>
            <w:r w:rsidR="00B0197F">
              <w:rPr>
                <w:bCs/>
              </w:rPr>
              <w:t xml:space="preserve"> </w:t>
            </w:r>
            <w:r w:rsidRPr="00C56BA2">
              <w:rPr>
                <w:bCs/>
              </w:rPr>
              <w:t>Cymru</w:t>
            </w:r>
          </w:p>
        </w:tc>
        <w:tc>
          <w:tcPr>
            <w:tcW w:w="6015" w:type="dxa"/>
          </w:tcPr>
          <w:p w:rsidR="00EA0231" w:rsidRPr="00C56BA2" w:rsidRDefault="00BD6387" w:rsidP="0048537F">
            <w:pPr>
              <w:widowControl w:val="0"/>
              <w:spacing w:after="0"/>
              <w:rPr>
                <w:bCs/>
              </w:rPr>
            </w:pPr>
            <w:r w:rsidRPr="00C56BA2">
              <w:rPr>
                <w:bCs/>
              </w:rPr>
              <w:t>Friday, 14</w:t>
            </w:r>
            <w:r w:rsidRPr="00C56BA2">
              <w:rPr>
                <w:bCs/>
                <w:vertAlign w:val="superscript"/>
              </w:rPr>
              <w:t>th</w:t>
            </w:r>
            <w:r w:rsidRPr="00C56BA2">
              <w:rPr>
                <w:bCs/>
              </w:rPr>
              <w:t xml:space="preserve"> February</w:t>
            </w:r>
          </w:p>
        </w:tc>
      </w:tr>
      <w:tr w:rsidR="00EA0231" w:rsidRPr="00C56BA2" w:rsidTr="00EA0231">
        <w:tc>
          <w:tcPr>
            <w:tcW w:w="3227" w:type="dxa"/>
          </w:tcPr>
          <w:p w:rsidR="00EA0231" w:rsidRPr="00C56BA2" w:rsidRDefault="004513EF" w:rsidP="0048537F">
            <w:pPr>
              <w:widowControl w:val="0"/>
              <w:spacing w:after="0"/>
              <w:rPr>
                <w:bCs/>
              </w:rPr>
            </w:pPr>
            <w:r w:rsidRPr="00C56BA2">
              <w:rPr>
                <w:bCs/>
              </w:rPr>
              <w:t>Half Term</w:t>
            </w:r>
          </w:p>
        </w:tc>
        <w:tc>
          <w:tcPr>
            <w:tcW w:w="6015" w:type="dxa"/>
          </w:tcPr>
          <w:p w:rsidR="00EA0231" w:rsidRPr="00C56BA2" w:rsidRDefault="004513EF" w:rsidP="0048537F">
            <w:pPr>
              <w:widowControl w:val="0"/>
              <w:spacing w:after="0"/>
              <w:rPr>
                <w:bCs/>
              </w:rPr>
            </w:pPr>
            <w:r w:rsidRPr="00C56BA2">
              <w:rPr>
                <w:bCs/>
              </w:rPr>
              <w:t>Monday, 17</w:t>
            </w:r>
            <w:r w:rsidRPr="00C56BA2">
              <w:rPr>
                <w:bCs/>
                <w:vertAlign w:val="superscript"/>
              </w:rPr>
              <w:t>th -</w:t>
            </w:r>
            <w:r w:rsidRPr="00C56BA2">
              <w:rPr>
                <w:bCs/>
              </w:rPr>
              <w:t xml:space="preserve">  Friday 21</w:t>
            </w:r>
            <w:r w:rsidRPr="00C56BA2">
              <w:rPr>
                <w:bCs/>
                <w:vertAlign w:val="superscript"/>
              </w:rPr>
              <w:t>st</w:t>
            </w:r>
            <w:r w:rsidRPr="00C56BA2">
              <w:rPr>
                <w:bCs/>
              </w:rPr>
              <w:t xml:space="preserve"> February</w:t>
            </w:r>
          </w:p>
        </w:tc>
      </w:tr>
      <w:tr w:rsidR="00740DB9" w:rsidRPr="00C56BA2" w:rsidTr="00EA0231">
        <w:tc>
          <w:tcPr>
            <w:tcW w:w="3227" w:type="dxa"/>
          </w:tcPr>
          <w:p w:rsidR="00740DB9" w:rsidRPr="00C56BA2" w:rsidRDefault="00740DB9" w:rsidP="0048537F">
            <w:pPr>
              <w:widowControl w:val="0"/>
              <w:spacing w:after="0"/>
              <w:rPr>
                <w:bCs/>
              </w:rPr>
            </w:pPr>
            <w:r w:rsidRPr="00C56BA2">
              <w:rPr>
                <w:bCs/>
              </w:rPr>
              <w:t>Welsh workshops for Parents</w:t>
            </w:r>
          </w:p>
          <w:p w:rsidR="00740DB9" w:rsidRPr="00C56BA2" w:rsidRDefault="00740DB9" w:rsidP="0048537F">
            <w:pPr>
              <w:widowControl w:val="0"/>
              <w:spacing w:after="0"/>
              <w:rPr>
                <w:bCs/>
              </w:rPr>
            </w:pPr>
            <w:r w:rsidRPr="00C56BA2">
              <w:rPr>
                <w:bCs/>
              </w:rPr>
              <w:t>Nursery</w:t>
            </w:r>
          </w:p>
        </w:tc>
        <w:tc>
          <w:tcPr>
            <w:tcW w:w="6015" w:type="dxa"/>
          </w:tcPr>
          <w:p w:rsidR="00740DB9" w:rsidRPr="00C56BA2" w:rsidRDefault="00740DB9" w:rsidP="0048537F">
            <w:pPr>
              <w:widowControl w:val="0"/>
              <w:spacing w:after="0"/>
              <w:rPr>
                <w:bCs/>
              </w:rPr>
            </w:pPr>
            <w:r w:rsidRPr="00C56BA2">
              <w:rPr>
                <w:bCs/>
              </w:rPr>
              <w:t>Wednesday, 26</w:t>
            </w:r>
            <w:r w:rsidRPr="00C56BA2">
              <w:rPr>
                <w:bCs/>
                <w:vertAlign w:val="superscript"/>
              </w:rPr>
              <w:t>th</w:t>
            </w:r>
            <w:r w:rsidRPr="00C56BA2">
              <w:rPr>
                <w:bCs/>
              </w:rPr>
              <w:t xml:space="preserve"> February 9.15</w:t>
            </w:r>
            <w:r w:rsidR="003C0775">
              <w:rPr>
                <w:bCs/>
              </w:rPr>
              <w:t>am</w:t>
            </w:r>
            <w:r w:rsidRPr="00C56BA2">
              <w:rPr>
                <w:bCs/>
              </w:rPr>
              <w:t>-10.15</w:t>
            </w:r>
            <w:r w:rsidR="003C0775">
              <w:rPr>
                <w:bCs/>
              </w:rPr>
              <w:t>am</w:t>
            </w:r>
          </w:p>
        </w:tc>
      </w:tr>
      <w:tr w:rsidR="00EA0231" w:rsidRPr="00C56BA2" w:rsidTr="00EA0231">
        <w:tc>
          <w:tcPr>
            <w:tcW w:w="3227" w:type="dxa"/>
          </w:tcPr>
          <w:p w:rsidR="00EA0231" w:rsidRPr="00C56BA2" w:rsidRDefault="00E13740" w:rsidP="0048537F">
            <w:pPr>
              <w:widowControl w:val="0"/>
              <w:spacing w:after="0"/>
              <w:rPr>
                <w:bCs/>
              </w:rPr>
            </w:pPr>
            <w:r w:rsidRPr="00C56BA2">
              <w:rPr>
                <w:bCs/>
              </w:rPr>
              <w:t>Rugby match</w:t>
            </w:r>
          </w:p>
        </w:tc>
        <w:tc>
          <w:tcPr>
            <w:tcW w:w="6015" w:type="dxa"/>
          </w:tcPr>
          <w:p w:rsidR="00EA0231" w:rsidRPr="00C56BA2" w:rsidRDefault="00E13740" w:rsidP="0048537F">
            <w:pPr>
              <w:widowControl w:val="0"/>
              <w:spacing w:after="0"/>
              <w:rPr>
                <w:bCs/>
              </w:rPr>
            </w:pPr>
            <w:r w:rsidRPr="00C56BA2">
              <w:rPr>
                <w:bCs/>
              </w:rPr>
              <w:t>Friday, 28</w:t>
            </w:r>
            <w:r w:rsidRPr="00C56BA2">
              <w:rPr>
                <w:bCs/>
                <w:vertAlign w:val="superscript"/>
              </w:rPr>
              <w:t>th</w:t>
            </w:r>
            <w:r w:rsidRPr="00C56BA2">
              <w:rPr>
                <w:bCs/>
              </w:rPr>
              <w:t xml:space="preserve"> February</w:t>
            </w:r>
          </w:p>
        </w:tc>
      </w:tr>
      <w:tr w:rsidR="00EA0231" w:rsidRPr="00C56BA2" w:rsidTr="00EA0231">
        <w:tc>
          <w:tcPr>
            <w:tcW w:w="3227" w:type="dxa"/>
          </w:tcPr>
          <w:p w:rsidR="00EA0231" w:rsidRPr="00C56BA2" w:rsidRDefault="00BA5592" w:rsidP="0048537F">
            <w:pPr>
              <w:widowControl w:val="0"/>
              <w:spacing w:after="0"/>
              <w:rPr>
                <w:bCs/>
              </w:rPr>
            </w:pPr>
            <w:r w:rsidRPr="00C56BA2">
              <w:rPr>
                <w:bCs/>
              </w:rPr>
              <w:t>St David’s day celebrations</w:t>
            </w:r>
          </w:p>
        </w:tc>
        <w:tc>
          <w:tcPr>
            <w:tcW w:w="6015" w:type="dxa"/>
          </w:tcPr>
          <w:p w:rsidR="00EA0231" w:rsidRPr="00C56BA2" w:rsidRDefault="00BA5592" w:rsidP="0048537F">
            <w:pPr>
              <w:widowControl w:val="0"/>
              <w:spacing w:after="0"/>
              <w:rPr>
                <w:bCs/>
              </w:rPr>
            </w:pPr>
            <w:r w:rsidRPr="00C56BA2">
              <w:rPr>
                <w:bCs/>
              </w:rPr>
              <w:t>Monday, 2</w:t>
            </w:r>
            <w:r w:rsidRPr="00C56BA2">
              <w:rPr>
                <w:bCs/>
                <w:vertAlign w:val="superscript"/>
              </w:rPr>
              <w:t>nd</w:t>
            </w:r>
            <w:r w:rsidRPr="00C56BA2">
              <w:rPr>
                <w:bCs/>
              </w:rPr>
              <w:t xml:space="preserve"> March</w:t>
            </w:r>
          </w:p>
        </w:tc>
      </w:tr>
      <w:tr w:rsidR="00EA0231" w:rsidRPr="00C56BA2" w:rsidTr="00EA0231">
        <w:tc>
          <w:tcPr>
            <w:tcW w:w="3227" w:type="dxa"/>
          </w:tcPr>
          <w:p w:rsidR="00EA0231" w:rsidRPr="00C56BA2" w:rsidRDefault="007D0126" w:rsidP="0048537F">
            <w:pPr>
              <w:widowControl w:val="0"/>
              <w:spacing w:after="0"/>
              <w:rPr>
                <w:bCs/>
              </w:rPr>
            </w:pPr>
            <w:r w:rsidRPr="00C56BA2">
              <w:rPr>
                <w:bCs/>
              </w:rPr>
              <w:t>PC Harts</w:t>
            </w:r>
            <w:r w:rsidR="003C0775">
              <w:rPr>
                <w:bCs/>
              </w:rPr>
              <w:t>horne</w:t>
            </w:r>
            <w:r w:rsidRPr="00C56BA2">
              <w:rPr>
                <w:bCs/>
              </w:rPr>
              <w:t xml:space="preserve"> Y4 and Y6</w:t>
            </w:r>
          </w:p>
          <w:p w:rsidR="00944A8A" w:rsidRPr="00C56BA2" w:rsidRDefault="00944A8A" w:rsidP="0048537F">
            <w:pPr>
              <w:widowControl w:val="0"/>
              <w:spacing w:after="0"/>
              <w:rPr>
                <w:bCs/>
              </w:rPr>
            </w:pPr>
            <w:r w:rsidRPr="00C56BA2">
              <w:rPr>
                <w:bCs/>
              </w:rPr>
              <w:t>FoCR meeting 7pm</w:t>
            </w:r>
          </w:p>
        </w:tc>
        <w:tc>
          <w:tcPr>
            <w:tcW w:w="6015" w:type="dxa"/>
          </w:tcPr>
          <w:p w:rsidR="00EA0231" w:rsidRPr="00C56BA2" w:rsidRDefault="00944A8A" w:rsidP="0048537F">
            <w:pPr>
              <w:widowControl w:val="0"/>
              <w:spacing w:after="0"/>
              <w:rPr>
                <w:bCs/>
              </w:rPr>
            </w:pPr>
            <w:r w:rsidRPr="00C56BA2">
              <w:rPr>
                <w:bCs/>
              </w:rPr>
              <w:t>Tuesday, 3</w:t>
            </w:r>
            <w:r w:rsidRPr="00C56BA2">
              <w:rPr>
                <w:bCs/>
                <w:vertAlign w:val="superscript"/>
              </w:rPr>
              <w:t>rd</w:t>
            </w:r>
            <w:r w:rsidRPr="00C56BA2">
              <w:rPr>
                <w:bCs/>
              </w:rPr>
              <w:t xml:space="preserve"> March</w:t>
            </w:r>
          </w:p>
        </w:tc>
      </w:tr>
      <w:tr w:rsidR="00EA0231" w:rsidRPr="00C56BA2" w:rsidTr="00EA0231">
        <w:tc>
          <w:tcPr>
            <w:tcW w:w="3227" w:type="dxa"/>
          </w:tcPr>
          <w:p w:rsidR="00EA0231" w:rsidRPr="00C56BA2" w:rsidRDefault="00944A8A" w:rsidP="0048537F">
            <w:pPr>
              <w:widowControl w:val="0"/>
              <w:spacing w:after="0"/>
              <w:rPr>
                <w:bCs/>
              </w:rPr>
            </w:pPr>
            <w:r w:rsidRPr="00C56BA2">
              <w:rPr>
                <w:bCs/>
              </w:rPr>
              <w:t>PC Harts</w:t>
            </w:r>
            <w:r w:rsidR="003C0775">
              <w:rPr>
                <w:bCs/>
              </w:rPr>
              <w:t>horne</w:t>
            </w:r>
            <w:r w:rsidRPr="00C56BA2">
              <w:rPr>
                <w:bCs/>
              </w:rPr>
              <w:t xml:space="preserve"> Y 5 and 6</w:t>
            </w:r>
          </w:p>
          <w:p w:rsidR="00944A8A" w:rsidRPr="00C56BA2" w:rsidRDefault="00944A8A" w:rsidP="0048537F">
            <w:pPr>
              <w:widowControl w:val="0"/>
              <w:spacing w:after="0"/>
              <w:rPr>
                <w:bCs/>
              </w:rPr>
            </w:pPr>
            <w:r w:rsidRPr="00C56BA2">
              <w:rPr>
                <w:bCs/>
              </w:rPr>
              <w:t>World Book day</w:t>
            </w:r>
          </w:p>
        </w:tc>
        <w:tc>
          <w:tcPr>
            <w:tcW w:w="6015" w:type="dxa"/>
          </w:tcPr>
          <w:p w:rsidR="00EA0231" w:rsidRPr="00C56BA2" w:rsidRDefault="00944A8A" w:rsidP="0048537F">
            <w:pPr>
              <w:widowControl w:val="0"/>
              <w:spacing w:after="0"/>
              <w:rPr>
                <w:bCs/>
              </w:rPr>
            </w:pPr>
            <w:r w:rsidRPr="00C56BA2">
              <w:rPr>
                <w:bCs/>
              </w:rPr>
              <w:t>Thursday, 5</w:t>
            </w:r>
            <w:r w:rsidRPr="00C56BA2">
              <w:rPr>
                <w:bCs/>
                <w:vertAlign w:val="superscript"/>
              </w:rPr>
              <w:t>th</w:t>
            </w:r>
            <w:r w:rsidRPr="00C56BA2">
              <w:rPr>
                <w:bCs/>
              </w:rPr>
              <w:t xml:space="preserve"> March</w:t>
            </w:r>
          </w:p>
        </w:tc>
      </w:tr>
      <w:tr w:rsidR="00FE4C8C" w:rsidRPr="00C56BA2" w:rsidTr="00EA0231">
        <w:tc>
          <w:tcPr>
            <w:tcW w:w="3227" w:type="dxa"/>
          </w:tcPr>
          <w:p w:rsidR="00FE4C8C" w:rsidRPr="00C56BA2" w:rsidRDefault="00FE4C8C" w:rsidP="0048537F">
            <w:pPr>
              <w:widowControl w:val="0"/>
              <w:spacing w:after="0"/>
              <w:rPr>
                <w:bCs/>
              </w:rPr>
            </w:pPr>
            <w:r w:rsidRPr="00C56BA2">
              <w:rPr>
                <w:bCs/>
              </w:rPr>
              <w:t>Cluster league football final</w:t>
            </w:r>
          </w:p>
        </w:tc>
        <w:tc>
          <w:tcPr>
            <w:tcW w:w="6015" w:type="dxa"/>
          </w:tcPr>
          <w:p w:rsidR="00FE4C8C" w:rsidRPr="00C56BA2" w:rsidRDefault="00FE4C8C" w:rsidP="0048537F">
            <w:pPr>
              <w:widowControl w:val="0"/>
              <w:spacing w:after="0"/>
              <w:rPr>
                <w:bCs/>
              </w:rPr>
            </w:pPr>
            <w:r w:rsidRPr="00C56BA2">
              <w:rPr>
                <w:bCs/>
              </w:rPr>
              <w:t>Thursday, 12</w:t>
            </w:r>
            <w:r w:rsidRPr="00C56BA2">
              <w:rPr>
                <w:bCs/>
                <w:vertAlign w:val="superscript"/>
              </w:rPr>
              <w:t>th</w:t>
            </w:r>
            <w:r w:rsidRPr="00C56BA2">
              <w:rPr>
                <w:bCs/>
              </w:rPr>
              <w:t xml:space="preserve"> March</w:t>
            </w:r>
          </w:p>
        </w:tc>
      </w:tr>
      <w:tr w:rsidR="00EA0231" w:rsidRPr="00C56BA2" w:rsidTr="00EA0231">
        <w:tc>
          <w:tcPr>
            <w:tcW w:w="3227" w:type="dxa"/>
          </w:tcPr>
          <w:p w:rsidR="00EA0231" w:rsidRPr="00C56BA2" w:rsidRDefault="00944A8A" w:rsidP="0048537F">
            <w:pPr>
              <w:widowControl w:val="0"/>
              <w:spacing w:after="0"/>
              <w:rPr>
                <w:bCs/>
              </w:rPr>
            </w:pPr>
            <w:r w:rsidRPr="00C56BA2">
              <w:rPr>
                <w:bCs/>
              </w:rPr>
              <w:t>Rugby match</w:t>
            </w:r>
          </w:p>
        </w:tc>
        <w:tc>
          <w:tcPr>
            <w:tcW w:w="6015" w:type="dxa"/>
          </w:tcPr>
          <w:p w:rsidR="00EA0231" w:rsidRPr="00C56BA2" w:rsidRDefault="00944A8A" w:rsidP="0048537F">
            <w:pPr>
              <w:widowControl w:val="0"/>
              <w:spacing w:after="0"/>
              <w:rPr>
                <w:bCs/>
              </w:rPr>
            </w:pPr>
            <w:r w:rsidRPr="00C56BA2">
              <w:rPr>
                <w:bCs/>
              </w:rPr>
              <w:t>Friday, 13</w:t>
            </w:r>
            <w:r w:rsidRPr="00C56BA2">
              <w:rPr>
                <w:bCs/>
                <w:vertAlign w:val="superscript"/>
              </w:rPr>
              <w:t>th</w:t>
            </w:r>
            <w:r w:rsidRPr="00C56BA2">
              <w:rPr>
                <w:bCs/>
              </w:rPr>
              <w:t xml:space="preserve"> March</w:t>
            </w:r>
          </w:p>
        </w:tc>
      </w:tr>
      <w:tr w:rsidR="00EA0231" w:rsidRPr="00C56BA2" w:rsidTr="00EA0231">
        <w:tc>
          <w:tcPr>
            <w:tcW w:w="3227" w:type="dxa"/>
          </w:tcPr>
          <w:p w:rsidR="00EA0231" w:rsidRPr="00C56BA2" w:rsidRDefault="00944A8A" w:rsidP="0048537F">
            <w:pPr>
              <w:widowControl w:val="0"/>
              <w:spacing w:after="0"/>
              <w:rPr>
                <w:bCs/>
              </w:rPr>
            </w:pPr>
            <w:r w:rsidRPr="00C56BA2">
              <w:rPr>
                <w:bCs/>
              </w:rPr>
              <w:t>Cluster sports- rugby</w:t>
            </w:r>
          </w:p>
        </w:tc>
        <w:tc>
          <w:tcPr>
            <w:tcW w:w="6015" w:type="dxa"/>
          </w:tcPr>
          <w:p w:rsidR="00EA0231" w:rsidRPr="00C56BA2" w:rsidRDefault="00944A8A" w:rsidP="0048537F">
            <w:pPr>
              <w:widowControl w:val="0"/>
              <w:spacing w:after="0"/>
              <w:rPr>
                <w:bCs/>
              </w:rPr>
            </w:pPr>
            <w:r w:rsidRPr="00C56BA2">
              <w:rPr>
                <w:bCs/>
              </w:rPr>
              <w:t>Tuesday, 17</w:t>
            </w:r>
            <w:r w:rsidRPr="00C56BA2">
              <w:rPr>
                <w:bCs/>
                <w:vertAlign w:val="superscript"/>
              </w:rPr>
              <w:t>th</w:t>
            </w:r>
            <w:r w:rsidRPr="00C56BA2">
              <w:rPr>
                <w:bCs/>
              </w:rPr>
              <w:t xml:space="preserve"> March</w:t>
            </w:r>
          </w:p>
        </w:tc>
      </w:tr>
      <w:tr w:rsidR="00EA0231" w:rsidRPr="00C56BA2" w:rsidTr="00EA0231">
        <w:tc>
          <w:tcPr>
            <w:tcW w:w="3227" w:type="dxa"/>
          </w:tcPr>
          <w:p w:rsidR="00EA0231" w:rsidRPr="00C56BA2" w:rsidRDefault="00944A8A" w:rsidP="0048537F">
            <w:pPr>
              <w:widowControl w:val="0"/>
              <w:spacing w:after="0"/>
              <w:rPr>
                <w:bCs/>
              </w:rPr>
            </w:pPr>
            <w:r w:rsidRPr="00C56BA2">
              <w:rPr>
                <w:bCs/>
              </w:rPr>
              <w:t xml:space="preserve">Cluster sports- </w:t>
            </w:r>
            <w:r w:rsidR="00FE4C8C" w:rsidRPr="00C56BA2">
              <w:rPr>
                <w:bCs/>
              </w:rPr>
              <w:t>netball</w:t>
            </w:r>
          </w:p>
        </w:tc>
        <w:tc>
          <w:tcPr>
            <w:tcW w:w="6015" w:type="dxa"/>
          </w:tcPr>
          <w:p w:rsidR="00EA0231" w:rsidRPr="00C56BA2" w:rsidRDefault="00FE4C8C" w:rsidP="0048537F">
            <w:pPr>
              <w:widowControl w:val="0"/>
              <w:spacing w:after="0"/>
              <w:rPr>
                <w:bCs/>
              </w:rPr>
            </w:pPr>
            <w:r w:rsidRPr="00C56BA2">
              <w:rPr>
                <w:bCs/>
              </w:rPr>
              <w:t>Wednesday, 18</w:t>
            </w:r>
            <w:r w:rsidRPr="00C56BA2">
              <w:rPr>
                <w:bCs/>
                <w:vertAlign w:val="superscript"/>
              </w:rPr>
              <w:t>th</w:t>
            </w:r>
            <w:r w:rsidRPr="00C56BA2">
              <w:rPr>
                <w:bCs/>
              </w:rPr>
              <w:t xml:space="preserve"> March</w:t>
            </w:r>
          </w:p>
        </w:tc>
      </w:tr>
      <w:tr w:rsidR="00EA0231" w:rsidRPr="00C56BA2" w:rsidTr="00EA0231">
        <w:tc>
          <w:tcPr>
            <w:tcW w:w="3227" w:type="dxa"/>
          </w:tcPr>
          <w:p w:rsidR="00EA0231" w:rsidRPr="00C56BA2" w:rsidRDefault="00FE4C8C" w:rsidP="0048537F">
            <w:pPr>
              <w:widowControl w:val="0"/>
              <w:spacing w:after="0"/>
              <w:rPr>
                <w:bCs/>
              </w:rPr>
            </w:pPr>
            <w:r w:rsidRPr="00C56BA2">
              <w:rPr>
                <w:bCs/>
              </w:rPr>
              <w:t>Welsh schools rugby tournament</w:t>
            </w:r>
          </w:p>
        </w:tc>
        <w:tc>
          <w:tcPr>
            <w:tcW w:w="6015" w:type="dxa"/>
          </w:tcPr>
          <w:p w:rsidR="00EA0231" w:rsidRPr="00C56BA2" w:rsidRDefault="00FE4C8C" w:rsidP="0048537F">
            <w:pPr>
              <w:widowControl w:val="0"/>
              <w:spacing w:after="0"/>
              <w:rPr>
                <w:bCs/>
              </w:rPr>
            </w:pPr>
            <w:r w:rsidRPr="00C56BA2">
              <w:rPr>
                <w:bCs/>
              </w:rPr>
              <w:t xml:space="preserve">Friday, 20th March </w:t>
            </w:r>
          </w:p>
        </w:tc>
      </w:tr>
      <w:tr w:rsidR="00EA0231" w:rsidRPr="00C56BA2" w:rsidTr="00EA0231">
        <w:tc>
          <w:tcPr>
            <w:tcW w:w="3227" w:type="dxa"/>
          </w:tcPr>
          <w:p w:rsidR="00EA0231" w:rsidRPr="00C56BA2" w:rsidRDefault="00FE4C8C" w:rsidP="0048537F">
            <w:pPr>
              <w:widowControl w:val="0"/>
              <w:spacing w:after="0"/>
              <w:rPr>
                <w:bCs/>
              </w:rPr>
            </w:pPr>
            <w:r w:rsidRPr="00C56BA2">
              <w:rPr>
                <w:bCs/>
              </w:rPr>
              <w:t>Parents Teacher Consultations</w:t>
            </w:r>
          </w:p>
        </w:tc>
        <w:tc>
          <w:tcPr>
            <w:tcW w:w="6015" w:type="dxa"/>
          </w:tcPr>
          <w:p w:rsidR="00EA0231" w:rsidRPr="00C56BA2" w:rsidRDefault="00FE4C8C" w:rsidP="0048537F">
            <w:pPr>
              <w:widowControl w:val="0"/>
              <w:spacing w:after="0"/>
              <w:rPr>
                <w:bCs/>
              </w:rPr>
            </w:pPr>
            <w:r w:rsidRPr="00C56BA2">
              <w:rPr>
                <w:bCs/>
              </w:rPr>
              <w:t>Tuesday, 24</w:t>
            </w:r>
            <w:r w:rsidRPr="00C56BA2">
              <w:rPr>
                <w:bCs/>
                <w:vertAlign w:val="superscript"/>
              </w:rPr>
              <w:t>th</w:t>
            </w:r>
            <w:r w:rsidRPr="00C56BA2">
              <w:rPr>
                <w:bCs/>
              </w:rPr>
              <w:t xml:space="preserve"> March</w:t>
            </w:r>
          </w:p>
        </w:tc>
      </w:tr>
      <w:tr w:rsidR="00EA0231" w:rsidRPr="00C56BA2" w:rsidTr="00EA0231">
        <w:tc>
          <w:tcPr>
            <w:tcW w:w="3227" w:type="dxa"/>
          </w:tcPr>
          <w:p w:rsidR="00EA0231" w:rsidRPr="00C56BA2" w:rsidRDefault="00FE4C8C" w:rsidP="0048537F">
            <w:pPr>
              <w:widowControl w:val="0"/>
              <w:spacing w:after="0"/>
              <w:rPr>
                <w:b/>
                <w:bCs/>
                <w:u w:val="single"/>
              </w:rPr>
            </w:pPr>
            <w:r w:rsidRPr="00C56BA2">
              <w:rPr>
                <w:bCs/>
              </w:rPr>
              <w:t>Parents Teacher Consultations</w:t>
            </w:r>
          </w:p>
        </w:tc>
        <w:tc>
          <w:tcPr>
            <w:tcW w:w="6015" w:type="dxa"/>
          </w:tcPr>
          <w:p w:rsidR="00EA0231" w:rsidRPr="00C56BA2" w:rsidRDefault="00FE4C8C" w:rsidP="0048537F">
            <w:pPr>
              <w:widowControl w:val="0"/>
              <w:spacing w:after="0"/>
              <w:rPr>
                <w:bCs/>
              </w:rPr>
            </w:pPr>
            <w:r w:rsidRPr="00C56BA2">
              <w:rPr>
                <w:bCs/>
              </w:rPr>
              <w:t>Wednesday, 25</w:t>
            </w:r>
            <w:r w:rsidRPr="00C56BA2">
              <w:rPr>
                <w:bCs/>
                <w:vertAlign w:val="superscript"/>
              </w:rPr>
              <w:t>th</w:t>
            </w:r>
            <w:r w:rsidRPr="00C56BA2">
              <w:rPr>
                <w:bCs/>
              </w:rPr>
              <w:t xml:space="preserve"> March</w:t>
            </w:r>
          </w:p>
        </w:tc>
      </w:tr>
      <w:tr w:rsidR="00EA0231" w:rsidRPr="00C56BA2" w:rsidTr="00EA0231">
        <w:tc>
          <w:tcPr>
            <w:tcW w:w="3227" w:type="dxa"/>
          </w:tcPr>
          <w:p w:rsidR="00EA0231" w:rsidRPr="00C56BA2" w:rsidRDefault="00FE4C8C" w:rsidP="0048537F">
            <w:pPr>
              <w:widowControl w:val="0"/>
              <w:spacing w:after="0"/>
              <w:rPr>
                <w:bCs/>
              </w:rPr>
            </w:pPr>
            <w:r w:rsidRPr="00C56BA2">
              <w:rPr>
                <w:bCs/>
              </w:rPr>
              <w:t>Rugby match</w:t>
            </w:r>
          </w:p>
        </w:tc>
        <w:tc>
          <w:tcPr>
            <w:tcW w:w="6015" w:type="dxa"/>
          </w:tcPr>
          <w:p w:rsidR="00EA0231" w:rsidRPr="00C56BA2" w:rsidRDefault="00FE4C8C" w:rsidP="0048537F">
            <w:pPr>
              <w:widowControl w:val="0"/>
              <w:spacing w:after="0"/>
              <w:rPr>
                <w:bCs/>
              </w:rPr>
            </w:pPr>
            <w:r w:rsidRPr="00C56BA2">
              <w:rPr>
                <w:bCs/>
              </w:rPr>
              <w:t>Friday, 27</w:t>
            </w:r>
            <w:r w:rsidRPr="00C56BA2">
              <w:rPr>
                <w:bCs/>
                <w:vertAlign w:val="superscript"/>
              </w:rPr>
              <w:t>th</w:t>
            </w:r>
            <w:r w:rsidRPr="00C56BA2">
              <w:rPr>
                <w:bCs/>
              </w:rPr>
              <w:t xml:space="preserve"> March</w:t>
            </w:r>
          </w:p>
        </w:tc>
      </w:tr>
      <w:tr w:rsidR="00EA0231" w:rsidRPr="00C56BA2" w:rsidTr="00EA0231">
        <w:tc>
          <w:tcPr>
            <w:tcW w:w="3227" w:type="dxa"/>
          </w:tcPr>
          <w:p w:rsidR="00EA0231" w:rsidRPr="00C56BA2" w:rsidRDefault="00FE4C8C" w:rsidP="0048537F">
            <w:pPr>
              <w:widowControl w:val="0"/>
              <w:spacing w:after="0"/>
              <w:rPr>
                <w:bCs/>
              </w:rPr>
            </w:pPr>
            <w:r w:rsidRPr="00C56BA2">
              <w:rPr>
                <w:bCs/>
              </w:rPr>
              <w:t>Easter hat parade</w:t>
            </w:r>
          </w:p>
          <w:p w:rsidR="00FE4C8C" w:rsidRPr="00C56BA2" w:rsidRDefault="00FE4C8C" w:rsidP="0048537F">
            <w:pPr>
              <w:widowControl w:val="0"/>
              <w:spacing w:after="0"/>
              <w:rPr>
                <w:bCs/>
              </w:rPr>
            </w:pPr>
            <w:r w:rsidRPr="00C56BA2">
              <w:rPr>
                <w:bCs/>
              </w:rPr>
              <w:t>FoCR Easter fun</w:t>
            </w:r>
          </w:p>
        </w:tc>
        <w:tc>
          <w:tcPr>
            <w:tcW w:w="6015" w:type="dxa"/>
          </w:tcPr>
          <w:p w:rsidR="00EA0231" w:rsidRPr="00C56BA2" w:rsidRDefault="00FE4C8C" w:rsidP="0048537F">
            <w:pPr>
              <w:widowControl w:val="0"/>
              <w:spacing w:after="0"/>
              <w:rPr>
                <w:bCs/>
              </w:rPr>
            </w:pPr>
            <w:r w:rsidRPr="00C56BA2">
              <w:rPr>
                <w:bCs/>
              </w:rPr>
              <w:t>Thursday, 2</w:t>
            </w:r>
            <w:r w:rsidRPr="00C56BA2">
              <w:rPr>
                <w:bCs/>
                <w:vertAlign w:val="superscript"/>
              </w:rPr>
              <w:t>nd</w:t>
            </w:r>
            <w:r w:rsidRPr="00C56BA2">
              <w:rPr>
                <w:bCs/>
              </w:rPr>
              <w:t xml:space="preserve"> April</w:t>
            </w:r>
          </w:p>
        </w:tc>
      </w:tr>
      <w:tr w:rsidR="00EA0231" w:rsidRPr="00C56BA2" w:rsidTr="00EA0231">
        <w:tc>
          <w:tcPr>
            <w:tcW w:w="3227" w:type="dxa"/>
          </w:tcPr>
          <w:p w:rsidR="00C56BA2" w:rsidRDefault="00C56BA2" w:rsidP="0048537F">
            <w:pPr>
              <w:widowControl w:val="0"/>
              <w:spacing w:after="0"/>
              <w:rPr>
                <w:bCs/>
              </w:rPr>
            </w:pPr>
            <w:r w:rsidRPr="00C56BA2">
              <w:rPr>
                <w:bCs/>
              </w:rPr>
              <w:t>Coffee morning/school council</w:t>
            </w:r>
            <w:r>
              <w:rPr>
                <w:bCs/>
              </w:rPr>
              <w:t>/ambassadors</w:t>
            </w:r>
          </w:p>
          <w:p w:rsidR="00C56BA2" w:rsidRPr="00C56BA2" w:rsidRDefault="00C56BA2" w:rsidP="0048537F">
            <w:pPr>
              <w:widowControl w:val="0"/>
              <w:spacing w:after="0"/>
              <w:rPr>
                <w:bCs/>
              </w:rPr>
            </w:pPr>
            <w:r>
              <w:rPr>
                <w:bCs/>
              </w:rPr>
              <w:t>School Wellbeing day</w:t>
            </w:r>
          </w:p>
        </w:tc>
        <w:tc>
          <w:tcPr>
            <w:tcW w:w="6015" w:type="dxa"/>
          </w:tcPr>
          <w:p w:rsidR="00EA0231" w:rsidRPr="00C56BA2" w:rsidRDefault="007A13F2" w:rsidP="0048537F">
            <w:pPr>
              <w:widowControl w:val="0"/>
              <w:spacing w:after="0"/>
              <w:rPr>
                <w:bCs/>
              </w:rPr>
            </w:pPr>
            <w:r w:rsidRPr="00C56BA2">
              <w:rPr>
                <w:bCs/>
              </w:rPr>
              <w:t>Friday, 3</w:t>
            </w:r>
            <w:r w:rsidRPr="00C56BA2">
              <w:rPr>
                <w:bCs/>
                <w:vertAlign w:val="superscript"/>
              </w:rPr>
              <w:t>rd</w:t>
            </w:r>
            <w:r w:rsidRPr="00C56BA2">
              <w:rPr>
                <w:bCs/>
              </w:rPr>
              <w:t xml:space="preserve"> April</w:t>
            </w:r>
            <w:r w:rsidR="00C56BA2" w:rsidRPr="00C56BA2">
              <w:rPr>
                <w:bCs/>
              </w:rPr>
              <w:t xml:space="preserve">   9am-10am</w:t>
            </w:r>
          </w:p>
        </w:tc>
      </w:tr>
    </w:tbl>
    <w:p w:rsidR="00800663" w:rsidRDefault="00800663" w:rsidP="0048537F">
      <w:pPr>
        <w:widowControl w:val="0"/>
        <w:spacing w:after="0"/>
        <w:rPr>
          <w:b/>
          <w:bCs/>
          <w:sz w:val="24"/>
          <w:szCs w:val="24"/>
          <w:u w:val="single"/>
        </w:rPr>
      </w:pPr>
    </w:p>
    <w:p w:rsidR="008A7188" w:rsidRDefault="008A7188" w:rsidP="0048537F">
      <w:pPr>
        <w:widowControl w:val="0"/>
        <w:spacing w:after="0"/>
        <w:rPr>
          <w:b/>
          <w:bCs/>
          <w:sz w:val="24"/>
          <w:szCs w:val="24"/>
          <w:u w:val="single"/>
        </w:rPr>
      </w:pPr>
    </w:p>
    <w:p w:rsidR="00886E21" w:rsidRDefault="00886E21" w:rsidP="0048537F">
      <w:pPr>
        <w:widowControl w:val="0"/>
        <w:spacing w:after="0"/>
        <w:rPr>
          <w:b/>
          <w:bCs/>
          <w:sz w:val="24"/>
          <w:szCs w:val="24"/>
          <w:u w:val="single"/>
        </w:rPr>
      </w:pPr>
    </w:p>
    <w:p w:rsidR="002D6B7B" w:rsidRDefault="002D6B7B" w:rsidP="000A70DB">
      <w:pPr>
        <w:rPr>
          <w:sz w:val="24"/>
          <w:szCs w:val="24"/>
        </w:rPr>
      </w:pPr>
    </w:p>
    <w:p w:rsidR="002D6B7B" w:rsidRPr="00533E35" w:rsidRDefault="002D6B7B" w:rsidP="000A70DB">
      <w:pPr>
        <w:rPr>
          <w:sz w:val="24"/>
          <w:szCs w:val="24"/>
        </w:rPr>
      </w:pPr>
    </w:p>
    <w:sectPr w:rsidR="002D6B7B" w:rsidRPr="00533E3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6FE" w:rsidRDefault="008976FE" w:rsidP="00AB4C62">
      <w:pPr>
        <w:spacing w:after="0" w:line="240" w:lineRule="auto"/>
      </w:pPr>
      <w:r>
        <w:separator/>
      </w:r>
    </w:p>
  </w:endnote>
  <w:endnote w:type="continuationSeparator" w:id="0">
    <w:p w:rsidR="008976FE" w:rsidRDefault="008976FE" w:rsidP="00AB4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03550"/>
      <w:docPartObj>
        <w:docPartGallery w:val="Page Numbers (Bottom of Page)"/>
        <w:docPartUnique/>
      </w:docPartObj>
    </w:sdtPr>
    <w:sdtEndPr>
      <w:rPr>
        <w:noProof/>
      </w:rPr>
    </w:sdtEndPr>
    <w:sdtContent>
      <w:p w:rsidR="00AB4C62" w:rsidRDefault="00AB4C62">
        <w:pPr>
          <w:pStyle w:val="Footer"/>
          <w:jc w:val="right"/>
        </w:pPr>
        <w:r>
          <w:fldChar w:fldCharType="begin"/>
        </w:r>
        <w:r>
          <w:instrText xml:space="preserve"> PAGE   \* MERGEFORMAT </w:instrText>
        </w:r>
        <w:r>
          <w:fldChar w:fldCharType="separate"/>
        </w:r>
        <w:r w:rsidR="00E5588D">
          <w:rPr>
            <w:noProof/>
          </w:rPr>
          <w:t>2</w:t>
        </w:r>
        <w:r>
          <w:rPr>
            <w:noProof/>
          </w:rPr>
          <w:fldChar w:fldCharType="end"/>
        </w:r>
      </w:p>
    </w:sdtContent>
  </w:sdt>
  <w:p w:rsidR="00AB4C62" w:rsidRDefault="00AB4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6FE" w:rsidRDefault="008976FE" w:rsidP="00AB4C62">
      <w:pPr>
        <w:spacing w:after="0" w:line="240" w:lineRule="auto"/>
      </w:pPr>
      <w:r>
        <w:separator/>
      </w:r>
    </w:p>
  </w:footnote>
  <w:footnote w:type="continuationSeparator" w:id="0">
    <w:p w:rsidR="008976FE" w:rsidRDefault="008976FE" w:rsidP="00AB4C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E498B"/>
    <w:multiLevelType w:val="multilevel"/>
    <w:tmpl w:val="4CA2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0E4C4F"/>
    <w:multiLevelType w:val="hybridMultilevel"/>
    <w:tmpl w:val="5F7A3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37F"/>
    <w:rsid w:val="00002D01"/>
    <w:rsid w:val="00004105"/>
    <w:rsid w:val="0006261A"/>
    <w:rsid w:val="00077D45"/>
    <w:rsid w:val="000A622C"/>
    <w:rsid w:val="000A70DB"/>
    <w:rsid w:val="000D616D"/>
    <w:rsid w:val="000F26B3"/>
    <w:rsid w:val="00103052"/>
    <w:rsid w:val="00107189"/>
    <w:rsid w:val="00111131"/>
    <w:rsid w:val="0011548A"/>
    <w:rsid w:val="001C4C6E"/>
    <w:rsid w:val="001D0125"/>
    <w:rsid w:val="001F435F"/>
    <w:rsid w:val="00207570"/>
    <w:rsid w:val="0021637C"/>
    <w:rsid w:val="00296748"/>
    <w:rsid w:val="002A0938"/>
    <w:rsid w:val="002A7106"/>
    <w:rsid w:val="002B1E5F"/>
    <w:rsid w:val="002D2C5F"/>
    <w:rsid w:val="002D2D28"/>
    <w:rsid w:val="002D5FB1"/>
    <w:rsid w:val="002D6B7B"/>
    <w:rsid w:val="003430B6"/>
    <w:rsid w:val="003646F1"/>
    <w:rsid w:val="00370E84"/>
    <w:rsid w:val="00392ADD"/>
    <w:rsid w:val="003C0775"/>
    <w:rsid w:val="003D23FD"/>
    <w:rsid w:val="00426829"/>
    <w:rsid w:val="00433153"/>
    <w:rsid w:val="004513EF"/>
    <w:rsid w:val="00454393"/>
    <w:rsid w:val="00465352"/>
    <w:rsid w:val="00475800"/>
    <w:rsid w:val="0048537F"/>
    <w:rsid w:val="00490B32"/>
    <w:rsid w:val="004A5630"/>
    <w:rsid w:val="004B5289"/>
    <w:rsid w:val="004C6125"/>
    <w:rsid w:val="004E7984"/>
    <w:rsid w:val="005018DE"/>
    <w:rsid w:val="00515DBC"/>
    <w:rsid w:val="0051738B"/>
    <w:rsid w:val="00520B48"/>
    <w:rsid w:val="00533E35"/>
    <w:rsid w:val="00537289"/>
    <w:rsid w:val="00552228"/>
    <w:rsid w:val="005545A9"/>
    <w:rsid w:val="00585268"/>
    <w:rsid w:val="00590C8B"/>
    <w:rsid w:val="00590E8E"/>
    <w:rsid w:val="005928C1"/>
    <w:rsid w:val="005A43E1"/>
    <w:rsid w:val="005D7F53"/>
    <w:rsid w:val="005F2AF8"/>
    <w:rsid w:val="0061017A"/>
    <w:rsid w:val="00612A46"/>
    <w:rsid w:val="00627AD8"/>
    <w:rsid w:val="00655ACC"/>
    <w:rsid w:val="00676C1F"/>
    <w:rsid w:val="0068034B"/>
    <w:rsid w:val="00686AB7"/>
    <w:rsid w:val="00697BBC"/>
    <w:rsid w:val="006A0AA8"/>
    <w:rsid w:val="006B16E5"/>
    <w:rsid w:val="006D06B6"/>
    <w:rsid w:val="006F5640"/>
    <w:rsid w:val="007338BD"/>
    <w:rsid w:val="00740DB9"/>
    <w:rsid w:val="00764EC9"/>
    <w:rsid w:val="00782D41"/>
    <w:rsid w:val="00792456"/>
    <w:rsid w:val="00796ABF"/>
    <w:rsid w:val="007A0BC6"/>
    <w:rsid w:val="007A13F2"/>
    <w:rsid w:val="007B2E6C"/>
    <w:rsid w:val="007B7280"/>
    <w:rsid w:val="007C1220"/>
    <w:rsid w:val="007C36EE"/>
    <w:rsid w:val="007D0126"/>
    <w:rsid w:val="007D0EB4"/>
    <w:rsid w:val="007E3C19"/>
    <w:rsid w:val="007F2403"/>
    <w:rsid w:val="00800663"/>
    <w:rsid w:val="00807B2A"/>
    <w:rsid w:val="008138A5"/>
    <w:rsid w:val="00841A5F"/>
    <w:rsid w:val="008757D6"/>
    <w:rsid w:val="00886E21"/>
    <w:rsid w:val="00887000"/>
    <w:rsid w:val="008976FE"/>
    <w:rsid w:val="0089794B"/>
    <w:rsid w:val="008A5D0C"/>
    <w:rsid w:val="008A7188"/>
    <w:rsid w:val="008B283E"/>
    <w:rsid w:val="008D53F4"/>
    <w:rsid w:val="008E068F"/>
    <w:rsid w:val="00905B21"/>
    <w:rsid w:val="0093367C"/>
    <w:rsid w:val="00941157"/>
    <w:rsid w:val="00944A8A"/>
    <w:rsid w:val="00976A88"/>
    <w:rsid w:val="00985414"/>
    <w:rsid w:val="009B5BD1"/>
    <w:rsid w:val="009D515E"/>
    <w:rsid w:val="009E3C1B"/>
    <w:rsid w:val="00A0366F"/>
    <w:rsid w:val="00A149E9"/>
    <w:rsid w:val="00A31745"/>
    <w:rsid w:val="00A34A0D"/>
    <w:rsid w:val="00A70A46"/>
    <w:rsid w:val="00A753A6"/>
    <w:rsid w:val="00A815E0"/>
    <w:rsid w:val="00A91CA7"/>
    <w:rsid w:val="00AB4C62"/>
    <w:rsid w:val="00AD5F84"/>
    <w:rsid w:val="00B0197F"/>
    <w:rsid w:val="00B170D8"/>
    <w:rsid w:val="00B30006"/>
    <w:rsid w:val="00B35463"/>
    <w:rsid w:val="00B366F3"/>
    <w:rsid w:val="00B43813"/>
    <w:rsid w:val="00B84F01"/>
    <w:rsid w:val="00BA5592"/>
    <w:rsid w:val="00BB4FD0"/>
    <w:rsid w:val="00BD6387"/>
    <w:rsid w:val="00BE48A7"/>
    <w:rsid w:val="00BF10A3"/>
    <w:rsid w:val="00BF20A2"/>
    <w:rsid w:val="00BF2E15"/>
    <w:rsid w:val="00C35BF3"/>
    <w:rsid w:val="00C56BA2"/>
    <w:rsid w:val="00CE354D"/>
    <w:rsid w:val="00D26844"/>
    <w:rsid w:val="00D359FF"/>
    <w:rsid w:val="00D64748"/>
    <w:rsid w:val="00D66DFA"/>
    <w:rsid w:val="00DB464E"/>
    <w:rsid w:val="00E0102C"/>
    <w:rsid w:val="00E06B56"/>
    <w:rsid w:val="00E13740"/>
    <w:rsid w:val="00E154EE"/>
    <w:rsid w:val="00E5317B"/>
    <w:rsid w:val="00E5588D"/>
    <w:rsid w:val="00E776ED"/>
    <w:rsid w:val="00E92D88"/>
    <w:rsid w:val="00EA0231"/>
    <w:rsid w:val="00EC27FF"/>
    <w:rsid w:val="00EF71F6"/>
    <w:rsid w:val="00F47EC1"/>
    <w:rsid w:val="00F56F35"/>
    <w:rsid w:val="00F8658D"/>
    <w:rsid w:val="00FA170A"/>
    <w:rsid w:val="00FA7260"/>
    <w:rsid w:val="00FC321A"/>
    <w:rsid w:val="00FE4C8C"/>
    <w:rsid w:val="00FF7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7F"/>
    <w:pPr>
      <w:spacing w:after="120" w:line="280" w:lineRule="auto"/>
    </w:pPr>
    <w:rPr>
      <w:rFonts w:ascii="Calibri" w:eastAsia="Times New Roman" w:hAnsi="Calibri"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37F"/>
    <w:rPr>
      <w:color w:val="0000FF" w:themeColor="hyperlink"/>
      <w:u w:val="single"/>
    </w:rPr>
  </w:style>
  <w:style w:type="paragraph" w:styleId="ListParagraph">
    <w:name w:val="List Paragraph"/>
    <w:basedOn w:val="Normal"/>
    <w:uiPriority w:val="34"/>
    <w:qFormat/>
    <w:rsid w:val="0048537F"/>
    <w:pPr>
      <w:ind w:left="720"/>
      <w:contextualSpacing/>
    </w:pPr>
  </w:style>
  <w:style w:type="table" w:styleId="TableGrid">
    <w:name w:val="Table Grid"/>
    <w:basedOn w:val="TableNormal"/>
    <w:uiPriority w:val="39"/>
    <w:rsid w:val="004853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4C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C62"/>
    <w:rPr>
      <w:rFonts w:ascii="Calibri" w:eastAsia="Times New Roman" w:hAnsi="Calibri" w:cs="Times New Roman"/>
      <w:color w:val="000000"/>
      <w:kern w:val="28"/>
      <w:sz w:val="20"/>
      <w:szCs w:val="20"/>
      <w:lang w:eastAsia="en-GB"/>
    </w:rPr>
  </w:style>
  <w:style w:type="paragraph" w:styleId="Footer">
    <w:name w:val="footer"/>
    <w:basedOn w:val="Normal"/>
    <w:link w:val="FooterChar"/>
    <w:uiPriority w:val="99"/>
    <w:unhideWhenUsed/>
    <w:rsid w:val="00AB4C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C62"/>
    <w:rPr>
      <w:rFonts w:ascii="Calibri" w:eastAsia="Times New Roman" w:hAnsi="Calibri" w:cs="Times New Roman"/>
      <w:color w:val="000000"/>
      <w:kern w:val="28"/>
      <w:sz w:val="20"/>
      <w:szCs w:val="20"/>
      <w:lang w:eastAsia="en-GB"/>
    </w:rPr>
  </w:style>
  <w:style w:type="character" w:styleId="FollowedHyperlink">
    <w:name w:val="FollowedHyperlink"/>
    <w:basedOn w:val="DefaultParagraphFont"/>
    <w:uiPriority w:val="99"/>
    <w:semiHidden/>
    <w:unhideWhenUsed/>
    <w:rsid w:val="00475800"/>
    <w:rPr>
      <w:color w:val="800080" w:themeColor="followedHyperlink"/>
      <w:u w:val="single"/>
    </w:rPr>
  </w:style>
  <w:style w:type="paragraph" w:styleId="BalloonText">
    <w:name w:val="Balloon Text"/>
    <w:basedOn w:val="Normal"/>
    <w:link w:val="BalloonTextChar"/>
    <w:uiPriority w:val="99"/>
    <w:semiHidden/>
    <w:unhideWhenUsed/>
    <w:rsid w:val="00B36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6F3"/>
    <w:rPr>
      <w:rFonts w:ascii="Segoe UI" w:eastAsia="Times New Roman" w:hAnsi="Segoe UI" w:cs="Segoe UI"/>
      <w:color w:val="000000"/>
      <w:kern w:val="28"/>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7F"/>
    <w:pPr>
      <w:spacing w:after="120" w:line="280" w:lineRule="auto"/>
    </w:pPr>
    <w:rPr>
      <w:rFonts w:ascii="Calibri" w:eastAsia="Times New Roman" w:hAnsi="Calibri"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37F"/>
    <w:rPr>
      <w:color w:val="0000FF" w:themeColor="hyperlink"/>
      <w:u w:val="single"/>
    </w:rPr>
  </w:style>
  <w:style w:type="paragraph" w:styleId="ListParagraph">
    <w:name w:val="List Paragraph"/>
    <w:basedOn w:val="Normal"/>
    <w:uiPriority w:val="34"/>
    <w:qFormat/>
    <w:rsid w:val="0048537F"/>
    <w:pPr>
      <w:ind w:left="720"/>
      <w:contextualSpacing/>
    </w:pPr>
  </w:style>
  <w:style w:type="table" w:styleId="TableGrid">
    <w:name w:val="Table Grid"/>
    <w:basedOn w:val="TableNormal"/>
    <w:uiPriority w:val="39"/>
    <w:rsid w:val="004853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4C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C62"/>
    <w:rPr>
      <w:rFonts w:ascii="Calibri" w:eastAsia="Times New Roman" w:hAnsi="Calibri" w:cs="Times New Roman"/>
      <w:color w:val="000000"/>
      <w:kern w:val="28"/>
      <w:sz w:val="20"/>
      <w:szCs w:val="20"/>
      <w:lang w:eastAsia="en-GB"/>
    </w:rPr>
  </w:style>
  <w:style w:type="paragraph" w:styleId="Footer">
    <w:name w:val="footer"/>
    <w:basedOn w:val="Normal"/>
    <w:link w:val="FooterChar"/>
    <w:uiPriority w:val="99"/>
    <w:unhideWhenUsed/>
    <w:rsid w:val="00AB4C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C62"/>
    <w:rPr>
      <w:rFonts w:ascii="Calibri" w:eastAsia="Times New Roman" w:hAnsi="Calibri" w:cs="Times New Roman"/>
      <w:color w:val="000000"/>
      <w:kern w:val="28"/>
      <w:sz w:val="20"/>
      <w:szCs w:val="20"/>
      <w:lang w:eastAsia="en-GB"/>
    </w:rPr>
  </w:style>
  <w:style w:type="character" w:styleId="FollowedHyperlink">
    <w:name w:val="FollowedHyperlink"/>
    <w:basedOn w:val="DefaultParagraphFont"/>
    <w:uiPriority w:val="99"/>
    <w:semiHidden/>
    <w:unhideWhenUsed/>
    <w:rsid w:val="00475800"/>
    <w:rPr>
      <w:color w:val="800080" w:themeColor="followedHyperlink"/>
      <w:u w:val="single"/>
    </w:rPr>
  </w:style>
  <w:style w:type="paragraph" w:styleId="BalloonText">
    <w:name w:val="Balloon Text"/>
    <w:basedOn w:val="Normal"/>
    <w:link w:val="BalloonTextChar"/>
    <w:uiPriority w:val="99"/>
    <w:semiHidden/>
    <w:unhideWhenUsed/>
    <w:rsid w:val="00B36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6F3"/>
    <w:rPr>
      <w:rFonts w:ascii="Segoe UI" w:eastAsia="Times New Roman" w:hAnsi="Segoe UI" w:cs="Segoe UI"/>
      <w:color w:val="000000"/>
      <w:kern w:val="28"/>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8276">
      <w:bodyDiv w:val="1"/>
      <w:marLeft w:val="0"/>
      <w:marRight w:val="0"/>
      <w:marTop w:val="0"/>
      <w:marBottom w:val="0"/>
      <w:divBdr>
        <w:top w:val="none" w:sz="0" w:space="0" w:color="auto"/>
        <w:left w:val="none" w:sz="0" w:space="0" w:color="auto"/>
        <w:bottom w:val="none" w:sz="0" w:space="0" w:color="auto"/>
        <w:right w:val="none" w:sz="0" w:space="0" w:color="auto"/>
      </w:divBdr>
    </w:div>
    <w:div w:id="726339649">
      <w:bodyDiv w:val="1"/>
      <w:marLeft w:val="0"/>
      <w:marRight w:val="0"/>
      <w:marTop w:val="0"/>
      <w:marBottom w:val="0"/>
      <w:divBdr>
        <w:top w:val="none" w:sz="0" w:space="0" w:color="auto"/>
        <w:left w:val="none" w:sz="0" w:space="0" w:color="auto"/>
        <w:bottom w:val="none" w:sz="0" w:space="0" w:color="auto"/>
        <w:right w:val="none" w:sz="0" w:space="0" w:color="auto"/>
      </w:divBdr>
      <w:divsChild>
        <w:div w:id="801581616">
          <w:marLeft w:val="0"/>
          <w:marRight w:val="0"/>
          <w:marTop w:val="0"/>
          <w:marBottom w:val="0"/>
          <w:divBdr>
            <w:top w:val="none" w:sz="0" w:space="0" w:color="auto"/>
            <w:left w:val="none" w:sz="0" w:space="0" w:color="auto"/>
            <w:bottom w:val="none" w:sz="0" w:space="0" w:color="auto"/>
            <w:right w:val="none" w:sz="0" w:space="0" w:color="auto"/>
          </w:divBdr>
        </w:div>
        <w:div w:id="395014067">
          <w:marLeft w:val="0"/>
          <w:marRight w:val="0"/>
          <w:marTop w:val="0"/>
          <w:marBottom w:val="0"/>
          <w:divBdr>
            <w:top w:val="none" w:sz="0" w:space="0" w:color="auto"/>
            <w:left w:val="none" w:sz="0" w:space="0" w:color="auto"/>
            <w:bottom w:val="none" w:sz="0" w:space="0" w:color="auto"/>
            <w:right w:val="none" w:sz="0" w:space="0" w:color="auto"/>
          </w:divBdr>
        </w:div>
        <w:div w:id="1628588091">
          <w:marLeft w:val="0"/>
          <w:marRight w:val="0"/>
          <w:marTop w:val="0"/>
          <w:marBottom w:val="0"/>
          <w:divBdr>
            <w:top w:val="none" w:sz="0" w:space="0" w:color="auto"/>
            <w:left w:val="none" w:sz="0" w:space="0" w:color="auto"/>
            <w:bottom w:val="none" w:sz="0" w:space="0" w:color="auto"/>
            <w:right w:val="none" w:sz="0" w:space="0" w:color="auto"/>
          </w:divBdr>
        </w:div>
      </w:divsChild>
    </w:div>
    <w:div w:id="1045104906">
      <w:bodyDiv w:val="1"/>
      <w:marLeft w:val="0"/>
      <w:marRight w:val="0"/>
      <w:marTop w:val="0"/>
      <w:marBottom w:val="0"/>
      <w:divBdr>
        <w:top w:val="none" w:sz="0" w:space="0" w:color="auto"/>
        <w:left w:val="none" w:sz="0" w:space="0" w:color="auto"/>
        <w:bottom w:val="none" w:sz="0" w:space="0" w:color="auto"/>
        <w:right w:val="none" w:sz="0" w:space="0" w:color="auto"/>
      </w:divBdr>
    </w:div>
    <w:div w:id="1425225025">
      <w:bodyDiv w:val="1"/>
      <w:marLeft w:val="0"/>
      <w:marRight w:val="0"/>
      <w:marTop w:val="0"/>
      <w:marBottom w:val="0"/>
      <w:divBdr>
        <w:top w:val="none" w:sz="0" w:space="0" w:color="auto"/>
        <w:left w:val="none" w:sz="0" w:space="0" w:color="auto"/>
        <w:bottom w:val="none" w:sz="0" w:space="0" w:color="auto"/>
        <w:right w:val="none" w:sz="0" w:space="0" w:color="auto"/>
      </w:divBdr>
    </w:div>
    <w:div w:id="1553737090">
      <w:bodyDiv w:val="1"/>
      <w:marLeft w:val="0"/>
      <w:marRight w:val="0"/>
      <w:marTop w:val="0"/>
      <w:marBottom w:val="0"/>
      <w:divBdr>
        <w:top w:val="none" w:sz="0" w:space="0" w:color="auto"/>
        <w:left w:val="none" w:sz="0" w:space="0" w:color="auto"/>
        <w:bottom w:val="none" w:sz="0" w:space="0" w:color="auto"/>
        <w:right w:val="none" w:sz="0" w:space="0" w:color="auto"/>
      </w:divBdr>
    </w:div>
    <w:div w:id="201348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aretempo.org/get-involved/spend-time-credi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hwb.gov.wales/curriculum-for-wal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4469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Lloyd</dc:creator>
  <cp:lastModifiedBy>Tara Lloyd</cp:lastModifiedBy>
  <cp:revision>2</cp:revision>
  <cp:lastPrinted>2020-02-03T14:39:00Z</cp:lastPrinted>
  <dcterms:created xsi:type="dcterms:W3CDTF">2020-02-03T16:20:00Z</dcterms:created>
  <dcterms:modified xsi:type="dcterms:W3CDTF">2020-02-03T16:20:00Z</dcterms:modified>
</cp:coreProperties>
</file>