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2835"/>
        <w:gridCol w:w="992"/>
        <w:gridCol w:w="2126"/>
        <w:gridCol w:w="2835"/>
        <w:gridCol w:w="2694"/>
      </w:tblGrid>
      <w:tr w:rsidR="000C1417" w14:paraId="477C269D" w14:textId="77777777" w:rsidTr="0015672B">
        <w:trPr>
          <w:trHeight w:val="435"/>
        </w:trPr>
        <w:tc>
          <w:tcPr>
            <w:tcW w:w="14601" w:type="dxa"/>
            <w:gridSpan w:val="7"/>
            <w:shd w:val="clear" w:color="auto" w:fill="FFFF00"/>
          </w:tcPr>
          <w:p w14:paraId="688B6A5B" w14:textId="28C5FA21" w:rsidR="000C1417" w:rsidRDefault="00987E6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>Inventors and Inventions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– Home Learning </w:t>
            </w:r>
            <w:r>
              <w:rPr>
                <w:rFonts w:ascii="Comic Sans MS" w:hAnsi="Comic Sans MS"/>
                <w:b/>
                <w:sz w:val="32"/>
                <w:lang w:eastAsia="en-GB"/>
              </w:rPr>
              <w:t>4</w:t>
            </w:r>
            <w:r w:rsidR="007B0296">
              <w:rPr>
                <w:rFonts w:ascii="Comic Sans MS" w:hAnsi="Comic Sans MS"/>
                <w:b/>
                <w:sz w:val="32"/>
                <w:lang w:eastAsia="en-GB"/>
              </w:rPr>
              <w:t>th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lang w:eastAsia="en-GB"/>
              </w:rPr>
              <w:t>May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2020</w:t>
            </w:r>
          </w:p>
        </w:tc>
      </w:tr>
      <w:tr w:rsidR="000C1417" w14:paraId="19022E96" w14:textId="77777777" w:rsidTr="00754A46">
        <w:trPr>
          <w:trHeight w:val="1018"/>
        </w:trPr>
        <w:tc>
          <w:tcPr>
            <w:tcW w:w="14601" w:type="dxa"/>
            <w:gridSpan w:val="7"/>
          </w:tcPr>
          <w:p w14:paraId="7E332FCE" w14:textId="223FBC42" w:rsidR="000C1417" w:rsidRPr="00D22B8C" w:rsidRDefault="003C7055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3322AD8" wp14:editId="76A27D14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858520" cy="733425"/>
                  <wp:effectExtent l="0" t="0" r="17780" b="9525"/>
                  <wp:wrapSquare wrapText="bothSides"/>
                  <wp:docPr id="3" name="Picture 3" descr="Image result for boo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oo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1" r="11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A10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Daily Task</w:t>
            </w:r>
            <w:r w:rsidR="00D22B8C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 xml:space="preserve"> </w:t>
            </w:r>
            <w:r w:rsidR="00D22B8C" w:rsidRPr="00D22B8C"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  <w:t xml:space="preserve">- </w:t>
            </w:r>
            <w:r w:rsidRPr="00D22B8C"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  <w:t>Reading, reading and more reading!</w:t>
            </w:r>
          </w:p>
          <w:p w14:paraId="4196FCCD" w14:textId="75A0972D" w:rsidR="007B0296" w:rsidRPr="00D22B8C" w:rsidRDefault="00D22B8C" w:rsidP="00D22B8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 xml:space="preserve"> </w:t>
            </w:r>
            <w:r w:rsidR="007B0296" w:rsidRPr="00D22B8C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 xml:space="preserve">Fill in the reading diary </w:t>
            </w:r>
            <w:r w:rsidR="00656978" w:rsidRPr="00D22B8C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>every time</w:t>
            </w:r>
            <w:r w:rsidR="007B0296" w:rsidRPr="00D22B8C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 xml:space="preserve"> that you read.</w:t>
            </w:r>
          </w:p>
          <w:p w14:paraId="6D600DE6" w14:textId="05439348" w:rsidR="000C1417" w:rsidRDefault="003C7055" w:rsidP="00E65664">
            <w:pPr>
              <w:jc w:val="center"/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You should be aiming to read 5 times per week, but reading every day is better!</w:t>
            </w:r>
          </w:p>
        </w:tc>
      </w:tr>
      <w:tr w:rsidR="000C1417" w14:paraId="4E1D7D4A" w14:textId="77777777" w:rsidTr="00D22B8C">
        <w:trPr>
          <w:trHeight w:val="359"/>
        </w:trPr>
        <w:tc>
          <w:tcPr>
            <w:tcW w:w="2410" w:type="dxa"/>
            <w:shd w:val="clear" w:color="auto" w:fill="70AD47" w:themeFill="accent6"/>
          </w:tcPr>
          <w:p w14:paraId="03C1F80D" w14:textId="77777777" w:rsidR="000C1417" w:rsidRDefault="000C1417">
            <w:pPr>
              <w:jc w:val="center"/>
              <w:rPr>
                <w:rFonts w:ascii="Comic Sans MS" w:hAnsi="Comic Sans MS"/>
                <w:b/>
                <w:sz w:val="32"/>
                <w:lang w:eastAsia="en-GB"/>
              </w:rPr>
            </w:pPr>
          </w:p>
        </w:tc>
        <w:tc>
          <w:tcPr>
            <w:tcW w:w="12191" w:type="dxa"/>
            <w:gridSpan w:val="6"/>
            <w:shd w:val="clear" w:color="auto" w:fill="70AD47" w:themeFill="accent6"/>
          </w:tcPr>
          <w:p w14:paraId="4355D01B" w14:textId="77777777" w:rsidR="000C1417" w:rsidRPr="00D22B8C" w:rsidRDefault="00A96B30" w:rsidP="00A96B30">
            <w:pPr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 xml:space="preserve">                           </w:t>
            </w:r>
            <w:r w:rsidR="003C7055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Weekly Tasks </w:t>
            </w:r>
          </w:p>
        </w:tc>
      </w:tr>
      <w:tr w:rsidR="000C1417" w14:paraId="4F71AED3" w14:textId="77777777" w:rsidTr="0015672B">
        <w:trPr>
          <w:trHeight w:val="1431"/>
        </w:trPr>
        <w:tc>
          <w:tcPr>
            <w:tcW w:w="6946" w:type="dxa"/>
            <w:gridSpan w:val="4"/>
          </w:tcPr>
          <w:p w14:paraId="6D123A45" w14:textId="77777777" w:rsidR="007B0296" w:rsidRPr="0001578F" w:rsidRDefault="00123A10">
            <w:pPr>
              <w:jc w:val="center"/>
              <w:rPr>
                <w:rFonts w:ascii="Comic Sans MS" w:eastAsia="Century Gothic" w:hAnsi="Comic Sans MS" w:cs="Century Gothic"/>
                <w:bCs/>
                <w:sz w:val="28"/>
                <w:szCs w:val="28"/>
              </w:rPr>
            </w:pPr>
            <w:r w:rsidRPr="0001578F"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  <w:t>Numeracy</w:t>
            </w:r>
            <w:r w:rsidR="003C7055" w:rsidRPr="0001578F">
              <w:rPr>
                <w:rFonts w:ascii="Comic Sans MS" w:eastAsia="Century Gothic" w:hAnsi="Comic Sans MS" w:cs="Century Gothic"/>
                <w:bCs/>
                <w:sz w:val="28"/>
                <w:szCs w:val="28"/>
              </w:rPr>
              <w:t xml:space="preserve">- </w:t>
            </w:r>
          </w:p>
          <w:p w14:paraId="5C5C65C9" w14:textId="4EBEC5B8" w:rsidR="000C1417" w:rsidRPr="00754A46" w:rsidRDefault="003C7055" w:rsidP="007B0296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</w:rPr>
            </w:pPr>
            <w:r w:rsidRPr="00754A46">
              <w:rPr>
                <w:rFonts w:ascii="Comic Sans MS" w:eastAsia="Century Gothic" w:hAnsi="Comic Sans MS" w:cs="Century Gothic"/>
                <w:bCs/>
              </w:rPr>
              <w:t xml:space="preserve">Complete the assigned </w:t>
            </w:r>
            <w:r w:rsidR="00123A10" w:rsidRPr="00754A46">
              <w:rPr>
                <w:rFonts w:ascii="Comic Sans MS" w:eastAsia="Century Gothic" w:hAnsi="Comic Sans MS" w:cs="Century Gothic"/>
                <w:bCs/>
              </w:rPr>
              <w:t>My Maths tasks linked</w:t>
            </w:r>
            <w:r w:rsidRPr="00754A46">
              <w:rPr>
                <w:rFonts w:ascii="Comic Sans MS" w:eastAsia="Century Gothic" w:hAnsi="Comic Sans MS" w:cs="Century Gothic"/>
                <w:bCs/>
              </w:rPr>
              <w:t xml:space="preserve"> to our </w:t>
            </w:r>
            <w:r w:rsidR="00123A10" w:rsidRPr="00754A46">
              <w:rPr>
                <w:rFonts w:ascii="Comic Sans MS" w:eastAsia="Century Gothic" w:hAnsi="Comic Sans MS" w:cs="Century Gothic"/>
                <w:bCs/>
              </w:rPr>
              <w:t xml:space="preserve">previous </w:t>
            </w:r>
            <w:r w:rsidRPr="00754A46">
              <w:rPr>
                <w:rFonts w:ascii="Comic Sans MS" w:eastAsia="Century Gothic" w:hAnsi="Comic Sans MS" w:cs="Century Gothic"/>
                <w:bCs/>
              </w:rPr>
              <w:t>class work.</w:t>
            </w:r>
            <w:r w:rsidR="008165CB" w:rsidRPr="00754A46">
              <w:rPr>
                <w:rFonts w:ascii="Comic Sans MS" w:eastAsia="Century Gothic" w:hAnsi="Comic Sans MS" w:cs="Century Gothic"/>
                <w:bCs/>
              </w:rPr>
              <w:t xml:space="preserve"> (</w:t>
            </w:r>
            <w:r w:rsidR="00987E6F" w:rsidRPr="00754A46">
              <w:rPr>
                <w:rFonts w:ascii="Comic Sans MS" w:eastAsia="Century Gothic" w:hAnsi="Comic Sans MS" w:cs="Century Gothic"/>
                <w:bCs/>
                <w:color w:val="7030A0"/>
              </w:rPr>
              <w:t>Doubling and halving, problem solving and comparing how many times more</w:t>
            </w:r>
            <w:r w:rsidR="008165CB" w:rsidRPr="00754A46">
              <w:rPr>
                <w:rFonts w:ascii="Comic Sans MS" w:eastAsia="Century Gothic" w:hAnsi="Comic Sans MS" w:cs="Century Gothic"/>
                <w:bCs/>
              </w:rPr>
              <w:t>)</w:t>
            </w:r>
            <w:r w:rsidR="00987E6F" w:rsidRPr="00754A46">
              <w:rPr>
                <w:rFonts w:ascii="Comic Sans MS" w:eastAsia="Century Gothic" w:hAnsi="Comic Sans MS" w:cs="Century Gothic"/>
                <w:bCs/>
              </w:rPr>
              <w:t xml:space="preserve"> </w:t>
            </w:r>
          </w:p>
          <w:p w14:paraId="07B3FD76" w14:textId="7F2068A9" w:rsidR="00987E6F" w:rsidRPr="00754A46" w:rsidRDefault="00987E6F" w:rsidP="007B0296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</w:rPr>
            </w:pPr>
            <w:r w:rsidRPr="00754A46">
              <w:rPr>
                <w:rFonts w:ascii="Comic Sans MS" w:eastAsia="Century Gothic" w:hAnsi="Comic Sans MS" w:cs="Century Gothic"/>
                <w:bCs/>
              </w:rPr>
              <w:t xml:space="preserve">Times tables practice J2Blast </w:t>
            </w:r>
            <w:r w:rsidR="0015672B" w:rsidRPr="00754A46">
              <w:rPr>
                <w:rFonts w:ascii="Comic Sans MS" w:eastAsia="Century Gothic" w:hAnsi="Comic Sans MS" w:cs="Century Gothic"/>
                <w:bCs/>
              </w:rPr>
              <w:t xml:space="preserve">(Hwb) </w:t>
            </w:r>
            <w:r w:rsidRPr="00754A46">
              <w:rPr>
                <w:rFonts w:ascii="Comic Sans MS" w:eastAsia="Century Gothic" w:hAnsi="Comic Sans MS" w:cs="Century Gothic"/>
                <w:bCs/>
              </w:rPr>
              <w:t xml:space="preserve">or </w:t>
            </w:r>
            <w:hyperlink r:id="rId9" w:history="1">
              <w:r w:rsidR="0015672B" w:rsidRPr="00754A46">
                <w:rPr>
                  <w:rFonts w:ascii="Comic Sans MS" w:hAnsi="Comic Sans MS"/>
                  <w:color w:val="0000FF"/>
                  <w:u w:val="single"/>
                </w:rPr>
                <w:t>https://www.topmarks.co.uk/times-tables/coconut-multiples</w:t>
              </w:r>
            </w:hyperlink>
          </w:p>
          <w:p w14:paraId="7C8CF4DB" w14:textId="29110B89" w:rsidR="000C1417" w:rsidRDefault="00987E6F" w:rsidP="00E65664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  <w:lang w:eastAsia="en-GB"/>
              </w:rPr>
            </w:pPr>
            <w:r w:rsidRPr="00754A46">
              <w:rPr>
                <w:rFonts w:ascii="Comic Sans MS" w:eastAsia="Century Gothic" w:hAnsi="Comic Sans MS" w:cs="Century Gothic"/>
              </w:rPr>
              <w:t>Countdown challenge (optional)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89D8C9D" w14:textId="7CD43F9C" w:rsidR="0001578F" w:rsidRPr="005B768E" w:rsidRDefault="0001578F" w:rsidP="007B0296">
            <w:pPr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</w:pPr>
            <w:r w:rsidRPr="0001578F"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  <w:t xml:space="preserve">          </w:t>
            </w:r>
            <w:r w:rsidR="005B768E"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  <w:t xml:space="preserve">English </w:t>
            </w:r>
            <w:r w:rsidR="005B768E"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(</w:t>
            </w:r>
            <w:r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Spellings</w:t>
            </w:r>
            <w:r w:rsidR="00987E6F"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/Handwriting/Comprehension</w:t>
            </w:r>
            <w:r w:rsidR="005B768E"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)</w:t>
            </w:r>
          </w:p>
          <w:p w14:paraId="469A7037" w14:textId="7EDFBB61" w:rsidR="000C1417" w:rsidRPr="00754A46" w:rsidRDefault="003C7055" w:rsidP="0001578F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</w:rPr>
            </w:pPr>
            <w:r w:rsidRPr="00754A46">
              <w:rPr>
                <w:rFonts w:ascii="Comic Sans MS" w:eastAsia="Century Gothic" w:hAnsi="Comic Sans MS" w:cs="Century Gothic"/>
                <w:bCs/>
              </w:rPr>
              <w:t xml:space="preserve">Practise your </w:t>
            </w:r>
            <w:r w:rsidR="007B258D" w:rsidRPr="00754A46">
              <w:rPr>
                <w:rFonts w:ascii="Comic Sans MS" w:eastAsia="Century Gothic" w:hAnsi="Comic Sans MS" w:cs="Century Gothic"/>
                <w:bCs/>
              </w:rPr>
              <w:t xml:space="preserve">medium frequency word </w:t>
            </w:r>
            <w:r w:rsidRPr="00754A46">
              <w:rPr>
                <w:rFonts w:ascii="Comic Sans MS" w:eastAsia="Century Gothic" w:hAnsi="Comic Sans MS" w:cs="Century Gothic"/>
                <w:bCs/>
              </w:rPr>
              <w:t>spellings.</w:t>
            </w:r>
            <w:r w:rsidR="00123A10" w:rsidRPr="00754A46">
              <w:rPr>
                <w:rFonts w:ascii="Comic Sans MS" w:eastAsia="Century Gothic" w:hAnsi="Comic Sans MS" w:cs="Century Gothic"/>
                <w:bCs/>
              </w:rPr>
              <w:t xml:space="preserve"> </w:t>
            </w:r>
            <w:r w:rsidR="007B258D" w:rsidRPr="00754A46">
              <w:rPr>
                <w:rFonts w:ascii="Comic Sans MS" w:eastAsia="Century Gothic" w:hAnsi="Comic Sans MS" w:cs="Century Gothic"/>
                <w:bCs/>
              </w:rPr>
              <w:t>(</w:t>
            </w:r>
            <w:r w:rsidR="0001578F" w:rsidRPr="00754A46">
              <w:rPr>
                <w:rFonts w:ascii="Comic Sans MS" w:eastAsia="Century Gothic" w:hAnsi="Comic Sans MS" w:cs="Century Gothic"/>
                <w:bCs/>
              </w:rPr>
              <w:t>s</w:t>
            </w:r>
            <w:r w:rsidR="00123A10" w:rsidRPr="00754A46">
              <w:rPr>
                <w:rFonts w:ascii="Comic Sans MS" w:eastAsia="Century Gothic" w:hAnsi="Comic Sans MS" w:cs="Century Gothic"/>
                <w:bCs/>
              </w:rPr>
              <w:t>ee sheets</w:t>
            </w:r>
            <w:r w:rsidR="007B258D" w:rsidRPr="00754A46">
              <w:rPr>
                <w:rFonts w:ascii="Comic Sans MS" w:eastAsia="Century Gothic" w:hAnsi="Comic Sans MS" w:cs="Century Gothic"/>
                <w:bCs/>
              </w:rPr>
              <w:t>)</w:t>
            </w:r>
          </w:p>
          <w:p w14:paraId="2B2E2453" w14:textId="77777777" w:rsidR="005B768E" w:rsidRPr="005D26EB" w:rsidRDefault="005B768E" w:rsidP="00E65664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754A46">
              <w:rPr>
                <w:rFonts w:ascii="Comic Sans MS" w:eastAsia="Century Gothic" w:hAnsi="Comic Sans MS" w:cs="Century Gothic"/>
                <w:bCs/>
              </w:rPr>
              <w:t xml:space="preserve">Comprehension </w:t>
            </w:r>
            <w:hyperlink r:id="rId10" w:history="1">
              <w:r w:rsidRPr="00754A46">
                <w:rPr>
                  <w:rFonts w:ascii="Comic Sans MS" w:hAnsi="Comic Sans MS"/>
                  <w:color w:val="0000FF"/>
                  <w:u w:val="single"/>
                </w:rPr>
                <w:t>https://mrnussbaum.com/ada-lovelace-reading-comprehension-online</w:t>
              </w:r>
            </w:hyperlink>
          </w:p>
          <w:p w14:paraId="647DF6CB" w14:textId="5A62CE07" w:rsidR="005D26EB" w:rsidRPr="005D26EB" w:rsidRDefault="005D26EB" w:rsidP="00E65664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5D26EB">
              <w:rPr>
                <w:rFonts w:ascii="Comic Sans MS" w:hAnsi="Comic Sans MS"/>
              </w:rPr>
              <w:t>VE Celebration Diary (option</w:t>
            </w:r>
            <w:r>
              <w:rPr>
                <w:rFonts w:ascii="Comic Sans MS" w:hAnsi="Comic Sans MS"/>
              </w:rPr>
              <w:t>a</w:t>
            </w:r>
            <w:r w:rsidRPr="005D26EB">
              <w:rPr>
                <w:rFonts w:ascii="Comic Sans MS" w:hAnsi="Comic Sans MS"/>
              </w:rPr>
              <w:t>l)</w:t>
            </w:r>
            <w:r>
              <w:rPr>
                <w:rFonts w:ascii="Comic Sans MS" w:hAnsi="Comic Sans MS"/>
              </w:rPr>
              <w:t xml:space="preserve"> See sheet</w:t>
            </w:r>
          </w:p>
        </w:tc>
      </w:tr>
      <w:tr w:rsidR="000C1417" w14:paraId="33FFC73F" w14:textId="77777777" w:rsidTr="00D22B8C">
        <w:trPr>
          <w:trHeight w:val="399"/>
        </w:trPr>
        <w:tc>
          <w:tcPr>
            <w:tcW w:w="14601" w:type="dxa"/>
            <w:gridSpan w:val="7"/>
            <w:shd w:val="clear" w:color="auto" w:fill="8EAADB" w:themeFill="accent5" w:themeFillTint="99"/>
          </w:tcPr>
          <w:p w14:paraId="574CAFC4" w14:textId="4B283A61" w:rsidR="000C1417" w:rsidRPr="00D22B8C" w:rsidRDefault="00A96B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Activities</w:t>
            </w:r>
            <w:r w:rsidR="003C7055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</w:t>
            </w:r>
            <w:r w:rsidR="005B768E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5672B" w14:paraId="1918EB9A" w14:textId="77777777" w:rsidTr="00754A46">
        <w:trPr>
          <w:trHeight w:val="330"/>
        </w:trPr>
        <w:tc>
          <w:tcPr>
            <w:tcW w:w="3119" w:type="dxa"/>
            <w:gridSpan w:val="2"/>
          </w:tcPr>
          <w:p w14:paraId="768B9BF1" w14:textId="77777777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Life Skill</w:t>
            </w:r>
          </w:p>
        </w:tc>
        <w:tc>
          <w:tcPr>
            <w:tcW w:w="2835" w:type="dxa"/>
          </w:tcPr>
          <w:p w14:paraId="64EA6782" w14:textId="77777777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PSHE</w:t>
            </w:r>
          </w:p>
        </w:tc>
        <w:tc>
          <w:tcPr>
            <w:tcW w:w="3118" w:type="dxa"/>
            <w:gridSpan w:val="2"/>
          </w:tcPr>
          <w:p w14:paraId="65EF58EE" w14:textId="7ABD3482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Creative/Fun</w:t>
            </w:r>
          </w:p>
        </w:tc>
        <w:tc>
          <w:tcPr>
            <w:tcW w:w="2835" w:type="dxa"/>
          </w:tcPr>
          <w:p w14:paraId="2A339F11" w14:textId="221B5887" w:rsidR="0015672B" w:rsidRDefault="005B768E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Welsh</w:t>
            </w:r>
          </w:p>
        </w:tc>
        <w:tc>
          <w:tcPr>
            <w:tcW w:w="2694" w:type="dxa"/>
          </w:tcPr>
          <w:p w14:paraId="196A2BA4" w14:textId="25BE3334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Topic</w:t>
            </w:r>
          </w:p>
        </w:tc>
      </w:tr>
      <w:tr w:rsidR="0015672B" w14:paraId="1CBA62E6" w14:textId="77777777" w:rsidTr="00754A46">
        <w:trPr>
          <w:trHeight w:val="4013"/>
        </w:trPr>
        <w:tc>
          <w:tcPr>
            <w:tcW w:w="3119" w:type="dxa"/>
            <w:gridSpan w:val="2"/>
          </w:tcPr>
          <w:p w14:paraId="62083395" w14:textId="77777777" w:rsidR="00D22B8C" w:rsidRDefault="00884918" w:rsidP="00D22B8C">
            <w:pPr>
              <w:pStyle w:val="ListParagraph"/>
              <w:numPr>
                <w:ilvl w:val="0"/>
                <w:numId w:val="9"/>
              </w:num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 xml:space="preserve">Take on a new challenge. </w:t>
            </w:r>
          </w:p>
          <w:p w14:paraId="47A0C782" w14:textId="77777777" w:rsidR="00D22B8C" w:rsidRDefault="00D22B8C" w:rsidP="00D22B8C">
            <w:pPr>
              <w:pStyle w:val="ListParagraph"/>
              <w:rPr>
                <w:rFonts w:ascii="Comic Sans MS" w:eastAsia="Century Gothic" w:hAnsi="Comic Sans MS" w:cs="Century Gothic"/>
                <w:bCs/>
              </w:rPr>
            </w:pPr>
          </w:p>
          <w:p w14:paraId="00FDD8F5" w14:textId="1E23F8C1" w:rsidR="0015672B" w:rsidRPr="00D22B8C" w:rsidRDefault="00884918" w:rsidP="00D22B8C">
            <w:p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 xml:space="preserve">This could be something that </w:t>
            </w:r>
            <w:r w:rsidR="00D22B8C">
              <w:rPr>
                <w:rFonts w:ascii="Comic Sans MS" w:eastAsia="Century Gothic" w:hAnsi="Comic Sans MS" w:cs="Century Gothic"/>
                <w:bCs/>
              </w:rPr>
              <w:t xml:space="preserve">may </w:t>
            </w:r>
            <w:r w:rsidRPr="00D22B8C">
              <w:rPr>
                <w:rFonts w:ascii="Comic Sans MS" w:eastAsia="Century Gothic" w:hAnsi="Comic Sans MS" w:cs="Century Gothic"/>
                <w:bCs/>
              </w:rPr>
              <w:t>take courage, practice or patience. Think about something that you personally need or want to do. You could… learn to tie up your laces, learn how to ride a bike etc or make something.</w:t>
            </w:r>
          </w:p>
        </w:tc>
        <w:tc>
          <w:tcPr>
            <w:tcW w:w="2835" w:type="dxa"/>
          </w:tcPr>
          <w:p w14:paraId="49F8BC11" w14:textId="77777777" w:rsidR="00D22B8C" w:rsidRPr="00D22B8C" w:rsidRDefault="00D22B8C" w:rsidP="00D22B8C">
            <w:pPr>
              <w:pStyle w:val="ListParagraph"/>
              <w:numPr>
                <w:ilvl w:val="0"/>
                <w:numId w:val="8"/>
              </w:num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>Get in touch</w:t>
            </w:r>
          </w:p>
          <w:p w14:paraId="329F239C" w14:textId="77777777" w:rsidR="00D22B8C" w:rsidRPr="00D22B8C" w:rsidRDefault="00D22B8C" w:rsidP="00D22B8C">
            <w:pPr>
              <w:pStyle w:val="ListParagraph"/>
              <w:rPr>
                <w:rFonts w:ascii="Comic Sans MS" w:eastAsia="Century Gothic" w:hAnsi="Comic Sans MS" w:cs="Century Gothic"/>
                <w:bCs/>
              </w:rPr>
            </w:pPr>
          </w:p>
          <w:p w14:paraId="1DA08F96" w14:textId="77777777" w:rsidR="00D22B8C" w:rsidRPr="00D22B8C" w:rsidRDefault="00D22B8C" w:rsidP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2578E34E" w14:textId="61E15C58" w:rsidR="0015672B" w:rsidRPr="00D22B8C" w:rsidRDefault="00884918" w:rsidP="00D22B8C">
            <w:p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>Send someone that you are missing, such as a relative or friend, something in the post that tells them that you are thinking of them. This could be a letter, picture, bookmark or card.</w:t>
            </w:r>
          </w:p>
        </w:tc>
        <w:tc>
          <w:tcPr>
            <w:tcW w:w="3118" w:type="dxa"/>
            <w:gridSpan w:val="2"/>
          </w:tcPr>
          <w:p w14:paraId="162C9080" w14:textId="1E5E40A5" w:rsidR="00D22B8C" w:rsidRPr="00D22B8C" w:rsidRDefault="00D22B8C" w:rsidP="00D22B8C">
            <w:pPr>
              <w:pStyle w:val="ListParagraph"/>
              <w:numPr>
                <w:ilvl w:val="0"/>
                <w:numId w:val="7"/>
              </w:num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>Guess the Invention PowerPoint</w:t>
            </w:r>
          </w:p>
          <w:p w14:paraId="7468283A" w14:textId="596DDD57" w:rsidR="00D22B8C" w:rsidRPr="00D22B8C" w:rsidRDefault="00D22B8C" w:rsidP="0015672B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7DE17B22" w14:textId="51D7A8A7" w:rsidR="0015672B" w:rsidRPr="00D22B8C" w:rsidRDefault="0015672B" w:rsidP="0015672B">
            <w:pPr>
              <w:rPr>
                <w:rFonts w:ascii="Comic Sans MS" w:eastAsia="Century Gothic" w:hAnsi="Comic Sans MS" w:cs="Century Gothic"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 xml:space="preserve">Look through </w:t>
            </w:r>
            <w:r w:rsidR="00D22B8C" w:rsidRPr="00D22B8C">
              <w:rPr>
                <w:rFonts w:ascii="Comic Sans MS" w:eastAsia="Century Gothic" w:hAnsi="Comic Sans MS" w:cs="Century Gothic"/>
                <w:bCs/>
              </w:rPr>
              <w:t>the PowerPoint</w:t>
            </w:r>
            <w:r w:rsidRPr="00D22B8C">
              <w:rPr>
                <w:rFonts w:ascii="Comic Sans MS" w:eastAsia="Century Gothic" w:hAnsi="Comic Sans MS" w:cs="Century Gothic"/>
                <w:bCs/>
              </w:rPr>
              <w:t xml:space="preserve">. Use the sheet to write down what invention you think each photograph is showing. Send it to me via </w:t>
            </w:r>
            <w:r w:rsidR="00884918" w:rsidRPr="00D22B8C">
              <w:rPr>
                <w:rFonts w:ascii="Comic Sans MS" w:eastAsia="Century Gothic" w:hAnsi="Comic Sans MS" w:cs="Century Gothic"/>
                <w:bCs/>
              </w:rPr>
              <w:t>Seesaw</w:t>
            </w:r>
            <w:r w:rsidRPr="00D22B8C">
              <w:rPr>
                <w:rFonts w:ascii="Comic Sans MS" w:eastAsia="Century Gothic" w:hAnsi="Comic Sans MS" w:cs="Century Gothic"/>
                <w:bCs/>
              </w:rPr>
              <w:t xml:space="preserve"> or email. I will work out who has guessed the most and the winner will get 10 Dojos! Good luck everyone!</w:t>
            </w:r>
          </w:p>
        </w:tc>
        <w:tc>
          <w:tcPr>
            <w:tcW w:w="2835" w:type="dxa"/>
          </w:tcPr>
          <w:p w14:paraId="159B7FC6" w14:textId="314580DD" w:rsidR="0015672B" w:rsidRPr="00D22B8C" w:rsidRDefault="005B768E" w:rsidP="00D22B8C">
            <w:pPr>
              <w:pStyle w:val="ListParagraph"/>
              <w:numPr>
                <w:ilvl w:val="0"/>
                <w:numId w:val="6"/>
              </w:num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 xml:space="preserve">Duolingo </w:t>
            </w:r>
            <w:r w:rsidR="00D22B8C">
              <w:rPr>
                <w:rFonts w:ascii="Comic Sans MS" w:eastAsia="Century Gothic" w:hAnsi="Comic Sans MS" w:cs="Century Gothic"/>
                <w:bCs/>
              </w:rPr>
              <w:t>a</w:t>
            </w:r>
            <w:r w:rsidRPr="00D22B8C">
              <w:rPr>
                <w:rFonts w:ascii="Comic Sans MS" w:eastAsia="Century Gothic" w:hAnsi="Comic Sans MS" w:cs="Century Gothic"/>
                <w:bCs/>
              </w:rPr>
              <w:t>ctivities.</w:t>
            </w:r>
          </w:p>
          <w:p w14:paraId="02C9C9C1" w14:textId="14DA8809" w:rsidR="009911F2" w:rsidRPr="00D22B8C" w:rsidRDefault="00D22B8C" w:rsidP="00D22B8C">
            <w:pPr>
              <w:ind w:left="360"/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 xml:space="preserve">      </w:t>
            </w:r>
            <w:r w:rsidR="009911F2" w:rsidRPr="00D22B8C">
              <w:rPr>
                <w:rFonts w:ascii="Comic Sans MS" w:eastAsia="Century Gothic" w:hAnsi="Comic Sans MS" w:cs="Century Gothic"/>
                <w:bCs/>
              </w:rPr>
              <w:t xml:space="preserve">Greet 1 </w:t>
            </w:r>
          </w:p>
          <w:p w14:paraId="5ED2A34E" w14:textId="77777777" w:rsidR="00D22B8C" w:rsidRPr="00D22B8C" w:rsidRDefault="00D22B8C" w:rsidP="0015672B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5796C5D9" w14:textId="333F3DD0" w:rsidR="009911F2" w:rsidRPr="00D22B8C" w:rsidRDefault="00D22B8C" w:rsidP="0015672B">
            <w:p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>Thank you to all the children who have joined and completed the activities. Let me know what you think of it. Login details have been sent in Seesaw</w:t>
            </w:r>
            <w:r>
              <w:rPr>
                <w:rFonts w:ascii="Comic Sans MS" w:eastAsia="Century Gothic" w:hAnsi="Comic Sans MS" w:cs="Century Gothic"/>
                <w:bCs/>
              </w:rPr>
              <w:t>.</w:t>
            </w:r>
          </w:p>
          <w:p w14:paraId="2FFE4849" w14:textId="7AC93FA4" w:rsidR="005B768E" w:rsidRPr="00D22B8C" w:rsidRDefault="005B768E" w:rsidP="0015672B">
            <w:pPr>
              <w:rPr>
                <w:rFonts w:ascii="Comic Sans MS" w:eastAsia="Century Gothic" w:hAnsi="Comic Sans MS" w:cs="Century Gothic"/>
                <w:bCs/>
              </w:rPr>
            </w:pPr>
          </w:p>
        </w:tc>
        <w:tc>
          <w:tcPr>
            <w:tcW w:w="2694" w:type="dxa"/>
          </w:tcPr>
          <w:p w14:paraId="72A0224C" w14:textId="0C32DAFB" w:rsidR="00D22B8C" w:rsidRPr="00D22B8C" w:rsidRDefault="00D22B8C" w:rsidP="00D22B8C">
            <w:pPr>
              <w:pStyle w:val="ListParagraph"/>
              <w:numPr>
                <w:ilvl w:val="0"/>
                <w:numId w:val="5"/>
              </w:num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>Inventors and Inventions</w:t>
            </w:r>
            <w:r w:rsidR="00754A46">
              <w:rPr>
                <w:rFonts w:ascii="Comic Sans MS" w:eastAsia="Century Gothic" w:hAnsi="Comic Sans MS" w:cs="Century Gothic"/>
                <w:bCs/>
              </w:rPr>
              <w:t xml:space="preserve"> Activity Grid</w:t>
            </w:r>
          </w:p>
          <w:p w14:paraId="2638C136" w14:textId="1EA17486" w:rsidR="00D22B8C" w:rsidRPr="00D22B8C" w:rsidRDefault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4927F3A2" w14:textId="6A58FBCC" w:rsidR="0015672B" w:rsidRPr="00D22B8C" w:rsidRDefault="0015672B">
            <w:p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>Choose one activity from the Inventors and Inventions topic grid to complete each week.</w:t>
            </w:r>
          </w:p>
        </w:tc>
      </w:tr>
    </w:tbl>
    <w:p w14:paraId="3570CB40" w14:textId="0B4C61CE" w:rsidR="000C1417" w:rsidRDefault="000C1417" w:rsidP="00D22B8C"/>
    <w:sectPr w:rsidR="000C14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A508" w14:textId="77777777" w:rsidR="000B0D9B" w:rsidRDefault="000B0D9B">
      <w:pPr>
        <w:spacing w:after="0" w:line="240" w:lineRule="auto"/>
      </w:pPr>
      <w:r>
        <w:separator/>
      </w:r>
    </w:p>
  </w:endnote>
  <w:endnote w:type="continuationSeparator" w:id="0">
    <w:p w14:paraId="1602CE1B" w14:textId="77777777" w:rsidR="000B0D9B" w:rsidRDefault="000B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2FF5" w14:textId="77777777" w:rsidR="00FD4312" w:rsidRDefault="00FD4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6F4E" w14:textId="77777777" w:rsidR="00FD4312" w:rsidRDefault="00FD4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FBA53" w14:textId="77777777" w:rsidR="00FD4312" w:rsidRDefault="00FD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D9D07" w14:textId="77777777" w:rsidR="000B0D9B" w:rsidRDefault="000B0D9B">
      <w:pPr>
        <w:spacing w:after="0" w:line="240" w:lineRule="auto"/>
      </w:pPr>
      <w:r>
        <w:separator/>
      </w:r>
    </w:p>
  </w:footnote>
  <w:footnote w:type="continuationSeparator" w:id="0">
    <w:p w14:paraId="22EE4AE8" w14:textId="77777777" w:rsidR="000B0D9B" w:rsidRDefault="000B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BFCC" w14:textId="77777777" w:rsidR="00FD4312" w:rsidRDefault="00FD4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3544" w14:textId="10D39891" w:rsidR="000C1417" w:rsidRDefault="00FD4312" w:rsidP="00FD4312">
    <w:pPr>
      <w:tabs>
        <w:tab w:val="left" w:pos="7524"/>
        <w:tab w:val="center" w:pos="7699"/>
      </w:tabs>
      <w:spacing w:after="0" w:line="240" w:lineRule="auto"/>
    </w:pPr>
    <w:r>
      <w:rPr>
        <w:rFonts w:ascii="Comic Sans MS" w:hAnsi="Comic Sans MS"/>
        <w:b/>
        <w:sz w:val="32"/>
        <w:lang w:eastAsia="en-GB"/>
      </w:rPr>
      <w:tab/>
    </w:r>
    <w:r>
      <w:rPr>
        <w:rFonts w:ascii="Comic Sans MS" w:hAnsi="Comic Sans MS"/>
        <w:b/>
        <w:sz w:val="32"/>
        <w:lang w:eastAsia="en-GB"/>
      </w:rPr>
      <w:tab/>
    </w:r>
    <w:r w:rsidR="003C7055">
      <w:rPr>
        <w:rFonts w:ascii="Comic Sans MS" w:hAnsi="Comic Sans MS"/>
        <w:b/>
        <w:sz w:val="32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99DC" w14:textId="77777777" w:rsidR="00FD4312" w:rsidRDefault="00FD4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4D2A"/>
    <w:multiLevelType w:val="hybridMultilevel"/>
    <w:tmpl w:val="2A56B0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736"/>
    <w:multiLevelType w:val="hybridMultilevel"/>
    <w:tmpl w:val="0FE04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CB7"/>
    <w:multiLevelType w:val="hybridMultilevel"/>
    <w:tmpl w:val="D02CE3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702E7E"/>
    <w:multiLevelType w:val="hybridMultilevel"/>
    <w:tmpl w:val="AA4CBB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46932"/>
    <w:multiLevelType w:val="hybridMultilevel"/>
    <w:tmpl w:val="FF4468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3CE5"/>
    <w:multiLevelType w:val="hybridMultilevel"/>
    <w:tmpl w:val="895C11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1F260B"/>
    <w:multiLevelType w:val="hybridMultilevel"/>
    <w:tmpl w:val="3872CA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2A73C9"/>
    <w:multiLevelType w:val="hybridMultilevel"/>
    <w:tmpl w:val="7534C6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2A5E6F"/>
    <w:multiLevelType w:val="hybridMultilevel"/>
    <w:tmpl w:val="197E5D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1112B"/>
    <w:multiLevelType w:val="hybridMultilevel"/>
    <w:tmpl w:val="85A20B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4A1660"/>
    <w:rsid w:val="0001578F"/>
    <w:rsid w:val="000B0D9B"/>
    <w:rsid w:val="000C1417"/>
    <w:rsid w:val="00123A10"/>
    <w:rsid w:val="0015672B"/>
    <w:rsid w:val="002C77E9"/>
    <w:rsid w:val="003A56D9"/>
    <w:rsid w:val="003C7055"/>
    <w:rsid w:val="00421590"/>
    <w:rsid w:val="004B6CFE"/>
    <w:rsid w:val="005B768E"/>
    <w:rsid w:val="005D26EB"/>
    <w:rsid w:val="00656978"/>
    <w:rsid w:val="00754A46"/>
    <w:rsid w:val="007B0296"/>
    <w:rsid w:val="007B258D"/>
    <w:rsid w:val="007B696F"/>
    <w:rsid w:val="008139C1"/>
    <w:rsid w:val="008165CB"/>
    <w:rsid w:val="00832FC4"/>
    <w:rsid w:val="0083343C"/>
    <w:rsid w:val="00884918"/>
    <w:rsid w:val="00987E6F"/>
    <w:rsid w:val="009911F2"/>
    <w:rsid w:val="00A96B30"/>
    <w:rsid w:val="00BE5E5D"/>
    <w:rsid w:val="00CF74C2"/>
    <w:rsid w:val="00D22B8C"/>
    <w:rsid w:val="00DD1B66"/>
    <w:rsid w:val="00E65664"/>
    <w:rsid w:val="00FD4312"/>
    <w:rsid w:val="0D4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C1082"/>
  <w15:docId w15:val="{8BCA3D01-05D6-45D3-8F3E-A8DE36F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B0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rnussbaum.com/ada-lovelace-reading-comprehension-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times-tables/coconut-multipl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BradleyMay</dc:creator>
  <cp:lastModifiedBy>Emma Hopkin</cp:lastModifiedBy>
  <cp:revision>6</cp:revision>
  <dcterms:created xsi:type="dcterms:W3CDTF">2020-05-01T14:43:00Z</dcterms:created>
  <dcterms:modified xsi:type="dcterms:W3CDTF">2020-05-03T21:03:00Z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