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3CF5" w:rsidRDefault="000D6679">
      <w:r>
        <w:rPr>
          <w:noProof/>
          <w:lang w:eastAsia="en-GB"/>
        </w:rPr>
        <w:drawing>
          <wp:anchor distT="0" distB="0" distL="114300" distR="114300" simplePos="0" relativeHeight="251658240" behindDoc="1" locked="0" layoutInCell="1" allowOverlap="1">
            <wp:simplePos x="0" y="0"/>
            <wp:positionH relativeFrom="column">
              <wp:posOffset>9525</wp:posOffset>
            </wp:positionH>
            <wp:positionV relativeFrom="paragraph">
              <wp:posOffset>0</wp:posOffset>
            </wp:positionV>
            <wp:extent cx="5610225" cy="1428750"/>
            <wp:effectExtent l="0" t="0" r="9525" b="0"/>
            <wp:wrapTight wrapText="bothSides">
              <wp:wrapPolygon edited="0">
                <wp:start x="0" y="0"/>
                <wp:lineTo x="0" y="21312"/>
                <wp:lineTo x="21563" y="21312"/>
                <wp:lineTo x="21563" y="0"/>
                <wp:lineTo x="0" y="0"/>
              </wp:wrapPolygon>
            </wp:wrapTight>
            <wp:docPr id="1" name="Picture 1" descr="The Great Outdoors Display Banner (teacher m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Great Outdoors Display Banner (teacher made)"/>
                    <pic:cNvPicPr>
                      <a:picLocks noChangeAspect="1" noChangeArrowheads="1"/>
                    </pic:cNvPicPr>
                  </pic:nvPicPr>
                  <pic:blipFill rotWithShape="1">
                    <a:blip r:embed="rId5">
                      <a:extLst>
                        <a:ext uri="{28A0092B-C50C-407E-A947-70E740481C1C}">
                          <a14:useLocalDpi xmlns:a14="http://schemas.microsoft.com/office/drawing/2010/main" val="0"/>
                        </a:ext>
                      </a:extLst>
                    </a:blip>
                    <a:srcRect l="997" t="1330" r="1119" b="48814"/>
                    <a:stretch/>
                  </pic:blipFill>
                  <pic:spPr bwMode="auto">
                    <a:xfrm>
                      <a:off x="0" y="0"/>
                      <a:ext cx="5610225" cy="1428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3CF5">
        <w:t xml:space="preserve">Please find below some </w:t>
      </w:r>
      <w:r w:rsidR="001B723A" w:rsidRPr="00035807">
        <w:rPr>
          <w:b/>
        </w:rPr>
        <w:t xml:space="preserve">extra </w:t>
      </w:r>
      <w:r w:rsidR="00303CF5" w:rsidRPr="00035807">
        <w:rPr>
          <w:b/>
        </w:rPr>
        <w:t>activities</w:t>
      </w:r>
      <w:r w:rsidR="00303CF5">
        <w:t xml:space="preserve"> linked to ‘The Great Outdoors’ You may think of other ideas and other activities linked to the topic, please access what’s appropriate for you and let me know if you would like other information. We are guided to avoid worksheets and encourage children to choose how to present their work i.e paper task, homework book</w:t>
      </w:r>
      <w:r w:rsidR="001469E0">
        <w:t>, online, word, powerpoint, videos</w:t>
      </w:r>
      <w:r w:rsidR="00303CF5">
        <w:t xml:space="preserve"> etc</w:t>
      </w:r>
    </w:p>
    <w:tbl>
      <w:tblPr>
        <w:tblStyle w:val="TableGrid"/>
        <w:tblW w:w="9923" w:type="dxa"/>
        <w:tblInd w:w="-289" w:type="dxa"/>
        <w:tblLook w:val="04A0" w:firstRow="1" w:lastRow="0" w:firstColumn="1" w:lastColumn="0" w:noHBand="0" w:noVBand="1"/>
      </w:tblPr>
      <w:tblGrid>
        <w:gridCol w:w="4962"/>
        <w:gridCol w:w="4961"/>
      </w:tblGrid>
      <w:tr w:rsidR="00CB7859" w:rsidTr="00413498">
        <w:tc>
          <w:tcPr>
            <w:tcW w:w="4962" w:type="dxa"/>
          </w:tcPr>
          <w:p w:rsidR="00CB7859" w:rsidRPr="00010024" w:rsidRDefault="00CB7859">
            <w:pPr>
              <w:rPr>
                <w:b/>
              </w:rPr>
            </w:pPr>
            <w:r>
              <w:rPr>
                <w:b/>
              </w:rPr>
              <w:t>Literacy task –</w:t>
            </w:r>
            <w:r w:rsidR="00413498">
              <w:rPr>
                <w:b/>
              </w:rPr>
              <w:t xml:space="preserve"> </w:t>
            </w:r>
          </w:p>
        </w:tc>
        <w:tc>
          <w:tcPr>
            <w:tcW w:w="4961" w:type="dxa"/>
          </w:tcPr>
          <w:p w:rsidR="00CB7859" w:rsidRDefault="00CB7859">
            <w:pPr>
              <w:rPr>
                <w:b/>
              </w:rPr>
            </w:pPr>
          </w:p>
          <w:p w:rsidR="00CB7859" w:rsidRPr="00010024" w:rsidRDefault="00CB7859">
            <w:pPr>
              <w:rPr>
                <w:b/>
              </w:rPr>
            </w:pPr>
          </w:p>
        </w:tc>
      </w:tr>
      <w:tr w:rsidR="00CB7859" w:rsidTr="00413498">
        <w:tc>
          <w:tcPr>
            <w:tcW w:w="4962" w:type="dxa"/>
          </w:tcPr>
          <w:p w:rsidR="00CB7859" w:rsidRPr="00CB7859" w:rsidRDefault="00CB7859" w:rsidP="004C5E16">
            <w:r w:rsidRPr="00CB7859">
              <w:t>Write a story – choose one of the following titles:</w:t>
            </w:r>
          </w:p>
          <w:p w:rsidR="00CB7859" w:rsidRDefault="00CB7859" w:rsidP="004C5E16">
            <w:r w:rsidRPr="00CB7859">
              <w:t>‘</w:t>
            </w:r>
            <w:r>
              <w:t>The Great Escape’</w:t>
            </w:r>
          </w:p>
          <w:p w:rsidR="00CB7859" w:rsidRDefault="00CB7859" w:rsidP="004C5E16">
            <w:r>
              <w:t>‘The noise behind the shed’</w:t>
            </w:r>
          </w:p>
          <w:p w:rsidR="00CB7859" w:rsidRDefault="00CB7859" w:rsidP="004C5E16">
            <w:r>
              <w:t>‘A Walk in the Woods’</w:t>
            </w:r>
          </w:p>
          <w:p w:rsidR="00CB7859" w:rsidRDefault="00CB7859" w:rsidP="004C5E16">
            <w:r>
              <w:t>*Remember to plan first – introduction, character, setting, main events, problem and resolution.</w:t>
            </w:r>
          </w:p>
          <w:p w:rsidR="00CB7859" w:rsidRDefault="00CB7859" w:rsidP="004C5E16">
            <w:r>
              <w:t>*Remember to use good sentence starters, good vocabulary, paragraphs and punctuation.</w:t>
            </w:r>
          </w:p>
          <w:p w:rsidR="00035807" w:rsidRPr="00CB7859" w:rsidRDefault="00035807" w:rsidP="004C5E16">
            <w:r>
              <w:t>See links below to ISPACED and Higher level vocabulary – link on homework page, website</w:t>
            </w:r>
          </w:p>
        </w:tc>
        <w:tc>
          <w:tcPr>
            <w:tcW w:w="4961" w:type="dxa"/>
          </w:tcPr>
          <w:p w:rsidR="00CB7859" w:rsidRPr="00CB7859" w:rsidRDefault="00CB7859">
            <w:r>
              <w:rPr>
                <w:noProof/>
                <w:lang w:eastAsia="en-GB"/>
              </w:rPr>
              <w:drawing>
                <wp:anchor distT="0" distB="0" distL="114300" distR="114300" simplePos="0" relativeHeight="251660288" behindDoc="1" locked="0" layoutInCell="1" allowOverlap="1">
                  <wp:simplePos x="0" y="0"/>
                  <wp:positionH relativeFrom="column">
                    <wp:posOffset>306705</wp:posOffset>
                  </wp:positionH>
                  <wp:positionV relativeFrom="paragraph">
                    <wp:posOffset>95250</wp:posOffset>
                  </wp:positionV>
                  <wp:extent cx="2757351" cy="1447608"/>
                  <wp:effectExtent l="0" t="0" r="5080" b="635"/>
                  <wp:wrapTight wrapText="bothSides">
                    <wp:wrapPolygon edited="0">
                      <wp:start x="0" y="0"/>
                      <wp:lineTo x="0" y="21325"/>
                      <wp:lineTo x="21491" y="21325"/>
                      <wp:lineTo x="21491" y="0"/>
                      <wp:lineTo x="0" y="0"/>
                    </wp:wrapPolygon>
                  </wp:wrapTight>
                  <wp:docPr id="2" name="Picture 1" descr="ISPACE dice game.docx | Dice games, English writing, Sent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PACE dice game.docx | Dice games, English writing, Sentenc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57351" cy="144760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B7859" w:rsidTr="00413498">
        <w:tc>
          <w:tcPr>
            <w:tcW w:w="4962" w:type="dxa"/>
          </w:tcPr>
          <w:p w:rsidR="00CB7859" w:rsidRPr="00010024" w:rsidRDefault="00413498" w:rsidP="00CB7859">
            <w:pPr>
              <w:rPr>
                <w:b/>
              </w:rPr>
            </w:pPr>
            <w:r>
              <w:rPr>
                <w:b/>
              </w:rPr>
              <w:t>Maths task -</w:t>
            </w:r>
          </w:p>
        </w:tc>
        <w:tc>
          <w:tcPr>
            <w:tcW w:w="4961" w:type="dxa"/>
          </w:tcPr>
          <w:p w:rsidR="00CB7859" w:rsidRPr="00CB7859" w:rsidRDefault="00CB7859" w:rsidP="00CB7859"/>
        </w:tc>
      </w:tr>
      <w:tr w:rsidR="00CB7859" w:rsidTr="00413498">
        <w:tc>
          <w:tcPr>
            <w:tcW w:w="4962" w:type="dxa"/>
          </w:tcPr>
          <w:p w:rsidR="00CB7859" w:rsidRDefault="00CB7859" w:rsidP="00413498">
            <w:r>
              <w:t>Plan a party! What will you need? Think of creating lists for food and drinks, paper plates, cups, party games, equipment! Look on websites for costs of items.</w:t>
            </w:r>
          </w:p>
          <w:p w:rsidR="00413498" w:rsidRDefault="00CB7859" w:rsidP="00CB7859">
            <w:r>
              <w:t>Add all of the total costs!</w:t>
            </w:r>
          </w:p>
          <w:p w:rsidR="00CB7859" w:rsidRDefault="00413498" w:rsidP="00CB7859">
            <w:r>
              <w:t>Extra - *</w:t>
            </w:r>
            <w:r w:rsidR="00CB7859">
              <w:t>Ask your parents for a budget to work from (they might say you’ve got a budget of £200 to spend</w:t>
            </w:r>
            <w:r w:rsidR="00FB562B">
              <w:t>!</w:t>
            </w:r>
            <w:bookmarkStart w:id="0" w:name="_GoBack"/>
            <w:bookmarkEnd w:id="0"/>
            <w:r w:rsidR="00CB7859">
              <w:t>)</w:t>
            </w:r>
          </w:p>
          <w:p w:rsidR="00413498" w:rsidRDefault="00413498" w:rsidP="00CB7859">
            <w:r>
              <w:t>Extra challenge - *If you can, keep a track of all costs on a spreadsheet and use formulae to find totals of quantities</w:t>
            </w:r>
            <w:r w:rsidR="00035807">
              <w:t>.</w:t>
            </w:r>
          </w:p>
          <w:p w:rsidR="00035807" w:rsidRPr="00CB7859" w:rsidRDefault="00035807" w:rsidP="00CB7859">
            <w:r>
              <w:t>Also link below and on website to worksheet if preferred.</w:t>
            </w:r>
          </w:p>
        </w:tc>
        <w:tc>
          <w:tcPr>
            <w:tcW w:w="4961" w:type="dxa"/>
          </w:tcPr>
          <w:p w:rsidR="00CB7859" w:rsidRPr="00CB7859" w:rsidRDefault="00413498" w:rsidP="00CB7859">
            <w:r>
              <w:rPr>
                <w:noProof/>
                <w:lang w:eastAsia="en-GB"/>
              </w:rPr>
              <w:drawing>
                <wp:anchor distT="0" distB="0" distL="114300" distR="114300" simplePos="0" relativeHeight="251659264" behindDoc="1" locked="0" layoutInCell="1" allowOverlap="1">
                  <wp:simplePos x="0" y="0"/>
                  <wp:positionH relativeFrom="column">
                    <wp:posOffset>750570</wp:posOffset>
                  </wp:positionH>
                  <wp:positionV relativeFrom="paragraph">
                    <wp:posOffset>123825</wp:posOffset>
                  </wp:positionV>
                  <wp:extent cx="2495550" cy="1535723"/>
                  <wp:effectExtent l="0" t="0" r="0" b="7620"/>
                  <wp:wrapTight wrapText="bothSides">
                    <wp:wrapPolygon edited="0">
                      <wp:start x="0" y="0"/>
                      <wp:lineTo x="0" y="21439"/>
                      <wp:lineTo x="21435" y="21439"/>
                      <wp:lineTo x="21435" y="0"/>
                      <wp:lineTo x="0" y="0"/>
                    </wp:wrapPolygon>
                  </wp:wrapTight>
                  <wp:docPr id="6" name="Picture 6" descr="C:\Users\owenra\AppData\Local\Microsoft\Windows\INetCache\Content.MSO\99E4E10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enra\AppData\Local\Microsoft\Windows\INetCache\Content.MSO\99E4E108.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95550" cy="1535723"/>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B7859" w:rsidTr="00413498">
        <w:tc>
          <w:tcPr>
            <w:tcW w:w="4962" w:type="dxa"/>
          </w:tcPr>
          <w:p w:rsidR="00CB7859" w:rsidRDefault="00CB7859" w:rsidP="00CB7859">
            <w:r w:rsidRPr="00010024">
              <w:rPr>
                <w:b/>
              </w:rPr>
              <w:t>Thematic tasks</w:t>
            </w:r>
          </w:p>
        </w:tc>
        <w:tc>
          <w:tcPr>
            <w:tcW w:w="4961" w:type="dxa"/>
          </w:tcPr>
          <w:p w:rsidR="00CB7859" w:rsidRPr="001469E0" w:rsidRDefault="00CB7859" w:rsidP="00CB7859"/>
        </w:tc>
      </w:tr>
      <w:tr w:rsidR="00CB7859" w:rsidTr="00413498">
        <w:tc>
          <w:tcPr>
            <w:tcW w:w="4962" w:type="dxa"/>
          </w:tcPr>
          <w:p w:rsidR="00CB7859" w:rsidRDefault="00035807" w:rsidP="00CB7859">
            <w:r>
              <w:t>Design a garden or park</w:t>
            </w:r>
            <w:r w:rsidR="00413498">
              <w:t>! Draw a plan of your garden or an imaginary garden. Will you have grass? Patio? Plants? Trees? Decking? Play equipment? Swimming pool? Be creative!</w:t>
            </w:r>
          </w:p>
          <w:p w:rsidR="00413498" w:rsidRDefault="00413498" w:rsidP="00CB7859">
            <w:r>
              <w:t>Draw your plan from a birds eye view</w:t>
            </w:r>
            <w:r w:rsidR="00035807">
              <w:t xml:space="preserve"> – </w:t>
            </w:r>
          </w:p>
          <w:p w:rsidR="00035807" w:rsidRPr="00CB7859" w:rsidRDefault="00035807" w:rsidP="00CB7859">
            <w:r>
              <w:t>See powerpoint below or link on website</w:t>
            </w:r>
          </w:p>
        </w:tc>
        <w:tc>
          <w:tcPr>
            <w:tcW w:w="4961" w:type="dxa"/>
          </w:tcPr>
          <w:p w:rsidR="00CB7859" w:rsidRPr="001469E0" w:rsidRDefault="00035807" w:rsidP="00CB7859">
            <w:r>
              <w:rPr>
                <w:noProof/>
                <w:lang w:eastAsia="en-GB"/>
              </w:rPr>
              <w:drawing>
                <wp:anchor distT="0" distB="0" distL="114300" distR="114300" simplePos="0" relativeHeight="251661312" behindDoc="1" locked="0" layoutInCell="1" allowOverlap="1">
                  <wp:simplePos x="0" y="0"/>
                  <wp:positionH relativeFrom="column">
                    <wp:posOffset>488950</wp:posOffset>
                  </wp:positionH>
                  <wp:positionV relativeFrom="paragraph">
                    <wp:posOffset>0</wp:posOffset>
                  </wp:positionV>
                  <wp:extent cx="2205355" cy="1362075"/>
                  <wp:effectExtent l="0" t="0" r="4445" b="9525"/>
                  <wp:wrapTight wrapText="bothSides">
                    <wp:wrapPolygon edited="0">
                      <wp:start x="0" y="0"/>
                      <wp:lineTo x="0" y="21449"/>
                      <wp:lineTo x="21457" y="21449"/>
                      <wp:lineTo x="2145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490" t="15961" r="66098" b="50640"/>
                          <a:stretch/>
                        </pic:blipFill>
                        <pic:spPr bwMode="auto">
                          <a:xfrm>
                            <a:off x="0" y="0"/>
                            <a:ext cx="2205355" cy="1362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4C5E16" w:rsidRDefault="004C5E16">
      <w:pPr>
        <w:rPr>
          <w:noProof/>
          <w:lang w:eastAsia="en-GB"/>
        </w:rPr>
      </w:pPr>
    </w:p>
    <w:p w:rsidR="00FB562B" w:rsidRPr="00FB562B" w:rsidRDefault="00FB562B">
      <w:pPr>
        <w:rPr>
          <w:b/>
          <w:noProof/>
          <w:lang w:eastAsia="en-GB"/>
        </w:rPr>
      </w:pPr>
      <w:r w:rsidRPr="00FB562B">
        <w:rPr>
          <w:b/>
          <w:noProof/>
          <w:lang w:eastAsia="en-GB"/>
        </w:rPr>
        <w:t xml:space="preserve">Literacy task links - </w:t>
      </w:r>
    </w:p>
    <w:p w:rsidR="00035807" w:rsidRDefault="00035807">
      <w:pPr>
        <w:rPr>
          <w:noProof/>
          <w:lang w:eastAsia="en-GB"/>
        </w:rPr>
      </w:pPr>
      <w:r w:rsidRPr="00035807">
        <w:rPr>
          <w:b/>
          <w:noProof/>
          <w:sz w:val="24"/>
          <w:lang w:eastAsia="en-GB"/>
        </w:rPr>
        <w:lastRenderedPageBreak/>
        <w:t xml:space="preserve">ISPACED </w:t>
      </w:r>
      <w:r>
        <w:rPr>
          <w:noProof/>
          <w:lang w:eastAsia="en-GB"/>
        </w:rPr>
        <w:t xml:space="preserve">- </w:t>
      </w:r>
    </w:p>
    <w:p w:rsidR="004C5E16" w:rsidRDefault="00CB7859">
      <w:pPr>
        <w:rPr>
          <w:noProof/>
          <w:lang w:eastAsia="en-GB"/>
        </w:rPr>
      </w:pPr>
      <w:r>
        <w:rPr>
          <w:noProof/>
          <w:lang w:eastAsia="en-GB"/>
        </w:rPr>
        <w:drawing>
          <wp:inline distT="0" distB="0" distL="0" distR="0" wp14:anchorId="5C06B406" wp14:editId="08353854">
            <wp:extent cx="5624289" cy="2952750"/>
            <wp:effectExtent l="0" t="0" r="0" b="0"/>
            <wp:docPr id="3" name="Picture 1" descr="ISPACE dice game.docx | Dice games, English writing, Sent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PACE dice game.docx | Dice games, English writing, Sentenc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79829" cy="2981908"/>
                    </a:xfrm>
                    <a:prstGeom prst="rect">
                      <a:avLst/>
                    </a:prstGeom>
                    <a:noFill/>
                    <a:ln>
                      <a:noFill/>
                    </a:ln>
                  </pic:spPr>
                </pic:pic>
              </a:graphicData>
            </a:graphic>
          </wp:inline>
        </w:drawing>
      </w:r>
    </w:p>
    <w:p w:rsidR="00035807" w:rsidRDefault="00035807">
      <w:pPr>
        <w:rPr>
          <w:noProof/>
          <w:lang w:eastAsia="en-GB"/>
        </w:rPr>
      </w:pPr>
    </w:p>
    <w:p w:rsidR="00035807" w:rsidRDefault="00035807">
      <w:pPr>
        <w:rPr>
          <w:noProof/>
          <w:lang w:eastAsia="en-GB"/>
        </w:rPr>
      </w:pPr>
      <w:r w:rsidRPr="00035807">
        <w:rPr>
          <w:b/>
          <w:noProof/>
          <w:sz w:val="24"/>
          <w:lang w:eastAsia="en-GB"/>
        </w:rPr>
        <w:t>Higher level vocabulary</w:t>
      </w:r>
      <w:r w:rsidRPr="00035807">
        <w:rPr>
          <w:noProof/>
          <w:sz w:val="24"/>
          <w:lang w:eastAsia="en-GB"/>
        </w:rPr>
        <w:t xml:space="preserve"> </w:t>
      </w:r>
      <w:r>
        <w:rPr>
          <w:noProof/>
          <w:lang w:eastAsia="en-GB"/>
        </w:rPr>
        <w:t>– link on website homework page in case this link doesn’t work!</w:t>
      </w:r>
      <w:r>
        <w:rPr>
          <w:noProof/>
          <w:lang w:eastAsia="en-GB"/>
        </w:rPr>
        <w:object w:dxaOrig="12631"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77.75pt;height:337.5pt" o:ole="">
            <v:imagedata r:id="rId9" o:title=""/>
          </v:shape>
          <o:OLEObject Type="Link" ProgID="AcroExch.Document.DC" ShapeID="_x0000_i1031" DrawAspect="Content" r:id="rId10" UpdateMode="Always">
            <o:LinkType>EnhancedMetaFile</o:LinkType>
            <o:LockedField>false</o:LockedField>
            <o:FieldCodes>\f 0</o:FieldCodes>
          </o:OLEObject>
        </w:object>
      </w:r>
    </w:p>
    <w:p w:rsidR="001469E0" w:rsidRPr="00FB562B" w:rsidRDefault="00FB562B">
      <w:pPr>
        <w:rPr>
          <w:b/>
          <w:noProof/>
          <w:lang w:eastAsia="en-GB"/>
        </w:rPr>
      </w:pPr>
      <w:r w:rsidRPr="00FB562B">
        <w:rPr>
          <w:b/>
          <w:noProof/>
          <w:lang w:eastAsia="en-GB"/>
        </w:rPr>
        <w:t>Numeracy task links</w:t>
      </w:r>
    </w:p>
    <w:p w:rsidR="00FB562B" w:rsidRDefault="00FB562B">
      <w:pPr>
        <w:rPr>
          <w:noProof/>
          <w:lang w:eastAsia="en-GB"/>
        </w:rPr>
      </w:pPr>
    </w:p>
    <w:p w:rsidR="00035807" w:rsidRDefault="00035807">
      <w:pPr>
        <w:rPr>
          <w:noProof/>
          <w:lang w:eastAsia="en-GB"/>
        </w:rPr>
      </w:pPr>
      <w:r>
        <w:rPr>
          <w:noProof/>
          <w:lang w:eastAsia="en-GB"/>
        </w:rPr>
        <w:object w:dxaOrig="8925" w:dyaOrig="12631">
          <v:shape id="_x0000_i1034" type="#_x0000_t75" style="width:446.25pt;height:631.5pt" o:ole="">
            <v:imagedata r:id="rId11" o:title=""/>
          </v:shape>
          <o:OLEObject Type="Link" ProgID="AcroExch.Document.DC" ShapeID="_x0000_i1034" DrawAspect="Content" r:id="rId12" UpdateMode="Always">
            <o:LinkType>EnhancedMetaFile</o:LinkType>
            <o:LockedField>false</o:LockedField>
            <o:FieldCodes>\f 0</o:FieldCodes>
          </o:OLEObject>
        </w:object>
      </w:r>
    </w:p>
    <w:p w:rsidR="00FB562B" w:rsidRDefault="00FB562B">
      <w:pPr>
        <w:rPr>
          <w:noProof/>
          <w:lang w:eastAsia="en-GB"/>
        </w:rPr>
      </w:pPr>
      <w:r>
        <w:rPr>
          <w:noProof/>
          <w:lang w:eastAsia="en-GB"/>
        </w:rPr>
        <w:t>*link on homework page on website</w:t>
      </w:r>
    </w:p>
    <w:p w:rsidR="00035807" w:rsidRDefault="00035807">
      <w:pPr>
        <w:rPr>
          <w:noProof/>
          <w:lang w:eastAsia="en-GB"/>
        </w:rPr>
      </w:pPr>
      <w:r w:rsidRPr="00FB562B">
        <w:rPr>
          <w:b/>
          <w:noProof/>
          <w:lang w:eastAsia="en-GB"/>
        </w:rPr>
        <w:t>Design a garden or park</w:t>
      </w:r>
      <w:r>
        <w:rPr>
          <w:noProof/>
          <w:lang w:eastAsia="en-GB"/>
        </w:rPr>
        <w:t xml:space="preserve"> – powerpoint on website!</w:t>
      </w:r>
    </w:p>
    <w:p w:rsidR="00035807" w:rsidRDefault="00035807">
      <w:pPr>
        <w:rPr>
          <w:noProof/>
          <w:lang w:eastAsia="en-GB"/>
        </w:rPr>
      </w:pPr>
    </w:p>
    <w:p w:rsidR="00035807" w:rsidRDefault="00035807">
      <w:pPr>
        <w:rPr>
          <w:noProof/>
          <w:lang w:eastAsia="en-GB"/>
        </w:rPr>
      </w:pPr>
    </w:p>
    <w:p w:rsidR="001469E0" w:rsidRPr="003911FD" w:rsidRDefault="003911FD">
      <w:pPr>
        <w:rPr>
          <w:b/>
          <w:noProof/>
          <w:sz w:val="36"/>
          <w:lang w:eastAsia="en-GB"/>
        </w:rPr>
      </w:pPr>
      <w:r w:rsidRPr="003911FD">
        <w:rPr>
          <w:b/>
          <w:noProof/>
          <w:sz w:val="36"/>
          <w:lang w:eastAsia="en-GB"/>
        </w:rPr>
        <w:lastRenderedPageBreak/>
        <w:t xml:space="preserve">Don’t forget – </w:t>
      </w:r>
    </w:p>
    <w:p w:rsidR="003911FD" w:rsidRDefault="003911FD" w:rsidP="003911FD">
      <w:pPr>
        <w:pStyle w:val="ListParagraph"/>
        <w:numPr>
          <w:ilvl w:val="0"/>
          <w:numId w:val="1"/>
        </w:numPr>
        <w:rPr>
          <w:noProof/>
          <w:lang w:eastAsia="en-GB"/>
        </w:rPr>
      </w:pPr>
      <w:r>
        <w:rPr>
          <w:noProof/>
          <w:lang w:eastAsia="en-GB"/>
        </w:rPr>
        <w:t>Mymaths – x3 per week</w:t>
      </w:r>
    </w:p>
    <w:p w:rsidR="003911FD" w:rsidRDefault="003911FD" w:rsidP="003911FD">
      <w:pPr>
        <w:pStyle w:val="ListParagraph"/>
        <w:numPr>
          <w:ilvl w:val="0"/>
          <w:numId w:val="1"/>
        </w:numPr>
        <w:rPr>
          <w:noProof/>
          <w:lang w:eastAsia="en-GB"/>
        </w:rPr>
      </w:pPr>
      <w:r>
        <w:rPr>
          <w:noProof/>
          <w:lang w:eastAsia="en-GB"/>
        </w:rPr>
        <w:t>Reading and spelling – daily/frequently</w:t>
      </w:r>
    </w:p>
    <w:p w:rsidR="003911FD" w:rsidRDefault="003911FD" w:rsidP="003911FD">
      <w:pPr>
        <w:pStyle w:val="ListParagraph"/>
        <w:numPr>
          <w:ilvl w:val="0"/>
          <w:numId w:val="1"/>
        </w:numPr>
        <w:rPr>
          <w:noProof/>
          <w:lang w:eastAsia="en-GB"/>
        </w:rPr>
      </w:pPr>
      <w:r>
        <w:rPr>
          <w:noProof/>
          <w:lang w:eastAsia="en-GB"/>
        </w:rPr>
        <w:t xml:space="preserve">Reading comprehension </w:t>
      </w:r>
    </w:p>
    <w:p w:rsidR="003911FD" w:rsidRDefault="003911FD" w:rsidP="003911FD">
      <w:pPr>
        <w:pStyle w:val="ListParagraph"/>
        <w:numPr>
          <w:ilvl w:val="0"/>
          <w:numId w:val="1"/>
        </w:numPr>
        <w:rPr>
          <w:noProof/>
          <w:lang w:eastAsia="en-GB"/>
        </w:rPr>
      </w:pPr>
      <w:r>
        <w:rPr>
          <w:noProof/>
          <w:lang w:eastAsia="en-GB"/>
        </w:rPr>
        <w:t>Revisions of times tables</w:t>
      </w:r>
    </w:p>
    <w:p w:rsidR="003911FD" w:rsidRDefault="003911FD" w:rsidP="003911FD">
      <w:pPr>
        <w:pStyle w:val="ListParagraph"/>
        <w:numPr>
          <w:ilvl w:val="0"/>
          <w:numId w:val="1"/>
        </w:numPr>
        <w:rPr>
          <w:noProof/>
          <w:lang w:eastAsia="en-GB"/>
        </w:rPr>
      </w:pPr>
      <w:r>
        <w:rPr>
          <w:noProof/>
          <w:lang w:eastAsia="en-GB"/>
        </w:rPr>
        <w:t>Hwb – great resources here – J2Easy + Office 365 + Adobe Spark!</w:t>
      </w:r>
    </w:p>
    <w:p w:rsidR="003911FD" w:rsidRDefault="003911FD" w:rsidP="003911FD">
      <w:pPr>
        <w:rPr>
          <w:noProof/>
          <w:lang w:eastAsia="en-GB"/>
        </w:rPr>
      </w:pPr>
      <w:r>
        <w:rPr>
          <w:noProof/>
          <w:lang w:eastAsia="en-GB"/>
        </w:rPr>
        <w:drawing>
          <wp:inline distT="0" distB="0" distL="0" distR="0" wp14:anchorId="2B3EBD89" wp14:editId="029EAC19">
            <wp:extent cx="5731510" cy="3060700"/>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5024"/>
                    <a:stretch/>
                  </pic:blipFill>
                  <pic:spPr bwMode="auto">
                    <a:xfrm>
                      <a:off x="0" y="0"/>
                      <a:ext cx="5731510" cy="3060700"/>
                    </a:xfrm>
                    <a:prstGeom prst="rect">
                      <a:avLst/>
                    </a:prstGeom>
                    <a:ln>
                      <a:noFill/>
                    </a:ln>
                    <a:extLst>
                      <a:ext uri="{53640926-AAD7-44D8-BBD7-CCE9431645EC}">
                        <a14:shadowObscured xmlns:a14="http://schemas.microsoft.com/office/drawing/2010/main"/>
                      </a:ext>
                    </a:extLst>
                  </pic:spPr>
                </pic:pic>
              </a:graphicData>
            </a:graphic>
          </wp:inline>
        </w:drawing>
      </w:r>
    </w:p>
    <w:p w:rsidR="003911FD" w:rsidRDefault="003911FD" w:rsidP="003911FD">
      <w:pPr>
        <w:rPr>
          <w:noProof/>
          <w:lang w:eastAsia="en-GB"/>
        </w:rPr>
      </w:pPr>
    </w:p>
    <w:p w:rsidR="001469E0" w:rsidRDefault="001469E0"/>
    <w:p w:rsidR="00B22BF8" w:rsidRDefault="00FB562B" w:rsidP="00FB562B">
      <w:pPr>
        <w:jc w:val="center"/>
        <w:rPr>
          <w:b/>
          <w:sz w:val="40"/>
        </w:rPr>
      </w:pPr>
      <w:r w:rsidRPr="00FB562B">
        <w:rPr>
          <w:b/>
          <w:sz w:val="40"/>
        </w:rPr>
        <w:t>See you all soon!</w:t>
      </w:r>
    </w:p>
    <w:p w:rsidR="00FB562B" w:rsidRDefault="00FB562B" w:rsidP="00FB562B">
      <w:pPr>
        <w:jc w:val="center"/>
        <w:rPr>
          <w:b/>
          <w:sz w:val="40"/>
        </w:rPr>
      </w:pPr>
      <w:r>
        <w:rPr>
          <w:noProof/>
          <w:lang w:eastAsia="en-GB"/>
        </w:rPr>
        <w:drawing>
          <wp:anchor distT="0" distB="0" distL="114300" distR="114300" simplePos="0" relativeHeight="251662336" behindDoc="1" locked="0" layoutInCell="1" allowOverlap="1">
            <wp:simplePos x="0" y="0"/>
            <wp:positionH relativeFrom="column">
              <wp:posOffset>2105025</wp:posOffset>
            </wp:positionH>
            <wp:positionV relativeFrom="paragraph">
              <wp:posOffset>12700</wp:posOffset>
            </wp:positionV>
            <wp:extent cx="1263650" cy="1895475"/>
            <wp:effectExtent l="0" t="0" r="0" b="9525"/>
            <wp:wrapTight wrapText="bothSides">
              <wp:wrapPolygon edited="0">
                <wp:start x="1303" y="0"/>
                <wp:lineTo x="0" y="434"/>
                <wp:lineTo x="0" y="21057"/>
                <wp:lineTo x="977" y="21491"/>
                <wp:lineTo x="1303" y="21491"/>
                <wp:lineTo x="19863" y="21491"/>
                <wp:lineTo x="20189" y="21491"/>
                <wp:lineTo x="21166" y="21057"/>
                <wp:lineTo x="21166" y="434"/>
                <wp:lineTo x="19863" y="0"/>
                <wp:lineTo x="1303" y="0"/>
              </wp:wrapPolygon>
            </wp:wrapTight>
            <wp:docPr id="8" name="Picture 8" descr="14 Small White Dog Breeds - Fluffy Little White D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 Small White Dog Breeds - Fluffy Little White Dog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1263650" cy="18954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FB562B" w:rsidRPr="00FB562B" w:rsidRDefault="00FB562B" w:rsidP="00FB562B">
      <w:pPr>
        <w:jc w:val="center"/>
        <w:rPr>
          <w:b/>
          <w:sz w:val="40"/>
        </w:rPr>
      </w:pPr>
    </w:p>
    <w:p w:rsidR="00FB562B" w:rsidRDefault="00FB562B"/>
    <w:p w:rsidR="00FB562B" w:rsidRDefault="00FB562B"/>
    <w:p w:rsidR="00FB562B" w:rsidRDefault="00FB562B"/>
    <w:p w:rsidR="00FB562B" w:rsidRDefault="00FB562B"/>
    <w:p w:rsidR="00FB562B" w:rsidRDefault="00FB562B"/>
    <w:p w:rsidR="00FB562B" w:rsidRPr="00FB562B" w:rsidRDefault="00FB562B" w:rsidP="00FB562B">
      <w:pPr>
        <w:jc w:val="center"/>
        <w:rPr>
          <w:b/>
          <w:sz w:val="24"/>
        </w:rPr>
      </w:pPr>
      <w:r w:rsidRPr="00FB562B">
        <w:rPr>
          <w:b/>
          <w:sz w:val="24"/>
        </w:rPr>
        <w:t>Miss Owen</w:t>
      </w:r>
    </w:p>
    <w:sectPr w:rsidR="00FB562B" w:rsidRPr="00FB562B" w:rsidSect="009974D3">
      <w:pgSz w:w="11906" w:h="16838"/>
      <w:pgMar w:top="851"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A823DD"/>
    <w:multiLevelType w:val="hybridMultilevel"/>
    <w:tmpl w:val="DAB263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31B40A2"/>
    <w:multiLevelType w:val="hybridMultilevel"/>
    <w:tmpl w:val="8F32D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6679"/>
    <w:rsid w:val="00010024"/>
    <w:rsid w:val="00012965"/>
    <w:rsid w:val="00035807"/>
    <w:rsid w:val="00073C3F"/>
    <w:rsid w:val="000A4105"/>
    <w:rsid w:val="000D6679"/>
    <w:rsid w:val="001469E0"/>
    <w:rsid w:val="001B723A"/>
    <w:rsid w:val="0020744A"/>
    <w:rsid w:val="0027510B"/>
    <w:rsid w:val="00303CF5"/>
    <w:rsid w:val="003911FD"/>
    <w:rsid w:val="00413498"/>
    <w:rsid w:val="004C5E16"/>
    <w:rsid w:val="005806E7"/>
    <w:rsid w:val="0083559E"/>
    <w:rsid w:val="00846FC2"/>
    <w:rsid w:val="00877D43"/>
    <w:rsid w:val="009974D3"/>
    <w:rsid w:val="009A709E"/>
    <w:rsid w:val="00A6088E"/>
    <w:rsid w:val="00AF3FF4"/>
    <w:rsid w:val="00B22BF8"/>
    <w:rsid w:val="00CB7859"/>
    <w:rsid w:val="00DE563E"/>
    <w:rsid w:val="00F30C49"/>
    <w:rsid w:val="00FB43C2"/>
    <w:rsid w:val="00FB56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39DCA0"/>
  <w15:chartTrackingRefBased/>
  <w15:docId w15:val="{733782C5-81BC-4599-9A43-44005EBD9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F3FF4"/>
    <w:rPr>
      <w:color w:val="0000FF"/>
      <w:u w:val="single"/>
    </w:rPr>
  </w:style>
  <w:style w:type="character" w:styleId="FollowedHyperlink">
    <w:name w:val="FollowedHyperlink"/>
    <w:basedOn w:val="DefaultParagraphFont"/>
    <w:uiPriority w:val="99"/>
    <w:semiHidden/>
    <w:unhideWhenUsed/>
    <w:rsid w:val="00AF3FF4"/>
    <w:rPr>
      <w:color w:val="954F72" w:themeColor="followedHyperlink"/>
      <w:u w:val="single"/>
    </w:rPr>
  </w:style>
  <w:style w:type="table" w:styleId="TableGrid">
    <w:name w:val="Table Grid"/>
    <w:basedOn w:val="TableNormal"/>
    <w:uiPriority w:val="39"/>
    <w:rsid w:val="00AF3F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911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oleObject" Target="file:///C:\Users\owenra\Desktop\Remote%20work\Last%203%20weeks\t2-t-17039-lks2-party-budget-planning-differentiated-activity-sheets-english_ver_3.pdf"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emf"/><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oleObject" Target="file:///C:\Users\owenra\Desktop\Remote%20work\Last%203%20weeks\T2-E-184-Using-Higher-Level-Vocabulary-Fiction-Description-Writing-Word-Mats_ver_2.pdf" TargetMode="Externa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4</Pages>
  <Words>361</Words>
  <Characters>2058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Caerphilly CBC</Company>
  <LinksUpToDate>false</LinksUpToDate>
  <CharactersWithSpaces>2415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owenra</dc:creator>
  <cp:keywords/>
  <dc:description/>
  <cp:lastModifiedBy>owenra</cp:lastModifiedBy>
  <cp:revision>3</cp:revision>
  <dcterms:created xsi:type="dcterms:W3CDTF">2020-06-24T07:55:00Z</dcterms:created>
  <dcterms:modified xsi:type="dcterms:W3CDTF">2020-06-24T08:31:00Z</dcterms:modified>
</cp:coreProperties>
</file>